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066" w:rsidRPr="004C6066" w:rsidRDefault="004C6066" w:rsidP="004C6066">
      <w:pPr>
        <w:shd w:val="clear" w:color="auto" w:fill="FFFFFF"/>
        <w:spacing w:before="100" w:beforeAutospacing="1" w:after="100" w:afterAutospacing="1" w:line="270" w:lineRule="atLeast"/>
        <w:rPr>
          <w:rFonts w:ascii="Georgia" w:eastAsia="Times New Roman" w:hAnsi="Georgia" w:cs="Arial"/>
          <w:color w:val="000000"/>
          <w:sz w:val="24"/>
          <w:szCs w:val="24"/>
          <w:lang w:val="en"/>
        </w:rPr>
      </w:pPr>
      <w:r>
        <w:rPr>
          <w:rFonts w:ascii="Georgia" w:eastAsia="Times New Roman" w:hAnsi="Georgia" w:cs="Arial"/>
          <w:color w:val="000000"/>
          <w:sz w:val="24"/>
          <w:szCs w:val="24"/>
          <w:lang w:val="en"/>
        </w:rPr>
        <w:t xml:space="preserve">April 10, 2014 </w:t>
      </w:r>
      <w:r>
        <w:rPr>
          <w:rFonts w:ascii="Georgia" w:eastAsia="Times New Roman" w:hAnsi="Georgia" w:cs="Arial"/>
          <w:color w:val="000000"/>
          <w:sz w:val="24"/>
          <w:szCs w:val="24"/>
          <w:lang w:val="en"/>
        </w:rPr>
        <w:tab/>
      </w:r>
      <w:r>
        <w:rPr>
          <w:rFonts w:ascii="Georgia" w:eastAsia="Times New Roman" w:hAnsi="Georgia" w:cs="Arial"/>
          <w:color w:val="000000"/>
          <w:sz w:val="24"/>
          <w:szCs w:val="24"/>
          <w:lang w:val="en"/>
        </w:rPr>
        <w:tab/>
        <w:t>THE FINANCIAL TIMES</w:t>
      </w:r>
    </w:p>
    <w:p w:rsidR="004C6066" w:rsidRPr="004C6066" w:rsidRDefault="004C6066" w:rsidP="004C6066">
      <w:pPr>
        <w:shd w:val="clear" w:color="auto" w:fill="FFFFFF"/>
        <w:spacing w:before="100" w:beforeAutospacing="1" w:after="100" w:afterAutospacing="1" w:line="270" w:lineRule="atLeast"/>
        <w:outlineLvl w:val="0"/>
        <w:rPr>
          <w:rFonts w:ascii="Georgia" w:eastAsia="Times New Roman" w:hAnsi="Georgia" w:cs="Arial"/>
          <w:color w:val="000000"/>
          <w:kern w:val="36"/>
          <w:sz w:val="24"/>
          <w:szCs w:val="24"/>
          <w:lang w:val="en"/>
        </w:rPr>
        <w:sectPr w:rsidR="004C6066" w:rsidRPr="004C6066" w:rsidSect="004C6066">
          <w:pgSz w:w="12240" w:h="15840"/>
          <w:pgMar w:top="720" w:right="720" w:bottom="720" w:left="720" w:header="720" w:footer="720" w:gutter="0"/>
          <w:cols w:space="720"/>
          <w:docGrid w:linePitch="360"/>
        </w:sectPr>
      </w:pPr>
      <w:r w:rsidRPr="004C6066">
        <w:rPr>
          <w:rFonts w:ascii="Georgia" w:eastAsia="Times New Roman" w:hAnsi="Georgia" w:cs="Arial"/>
          <w:b/>
          <w:color w:val="000000"/>
          <w:kern w:val="36"/>
          <w:sz w:val="24"/>
          <w:szCs w:val="24"/>
          <w:lang w:val="en"/>
        </w:rPr>
        <w:t>ExxonMobil fracking fluid aims to curb environmental impact</w:t>
      </w:r>
      <w:r>
        <w:rPr>
          <w:rFonts w:ascii="Georgia" w:eastAsia="Times New Roman" w:hAnsi="Georgia" w:cs="Arial"/>
          <w:color w:val="000000"/>
          <w:kern w:val="36"/>
          <w:sz w:val="24"/>
          <w:szCs w:val="24"/>
          <w:lang w:val="en"/>
        </w:rPr>
        <w:tab/>
      </w:r>
      <w:r>
        <w:rPr>
          <w:rFonts w:ascii="Georgia" w:eastAsia="Times New Roman" w:hAnsi="Georgia" w:cs="Arial"/>
          <w:color w:val="000000"/>
          <w:sz w:val="24"/>
          <w:szCs w:val="24"/>
          <w:lang w:val="en"/>
        </w:rPr>
        <w:t xml:space="preserve">By </w:t>
      </w:r>
      <w:proofErr w:type="spellStart"/>
      <w:r>
        <w:rPr>
          <w:rFonts w:ascii="Georgia" w:eastAsia="Times New Roman" w:hAnsi="Georgia" w:cs="Arial"/>
          <w:color w:val="000000"/>
          <w:sz w:val="24"/>
          <w:szCs w:val="24"/>
          <w:lang w:val="en"/>
        </w:rPr>
        <w:t>Jeevan</w:t>
      </w:r>
      <w:proofErr w:type="spellEnd"/>
      <w:r>
        <w:rPr>
          <w:rFonts w:ascii="Georgia" w:eastAsia="Times New Roman" w:hAnsi="Georgia" w:cs="Arial"/>
          <w:color w:val="000000"/>
          <w:sz w:val="24"/>
          <w:szCs w:val="24"/>
          <w:lang w:val="en"/>
        </w:rPr>
        <w:t xml:space="preserve"> </w:t>
      </w:r>
      <w:proofErr w:type="spellStart"/>
      <w:r>
        <w:rPr>
          <w:rFonts w:ascii="Georgia" w:eastAsia="Times New Roman" w:hAnsi="Georgia" w:cs="Arial"/>
          <w:color w:val="000000"/>
          <w:sz w:val="24"/>
          <w:szCs w:val="24"/>
          <w:lang w:val="en"/>
        </w:rPr>
        <w:t>Vasagar</w:t>
      </w:r>
      <w:bookmarkStart w:id="0" w:name="_GoBack"/>
      <w:bookmarkEnd w:id="0"/>
      <w:proofErr w:type="spellEnd"/>
    </w:p>
    <w:p w:rsidR="004C6066" w:rsidRPr="004C6066" w:rsidRDefault="004C6066" w:rsidP="004C6066">
      <w:pPr>
        <w:shd w:val="clear" w:color="auto" w:fill="FFFFFF"/>
        <w:spacing w:after="0" w:line="270" w:lineRule="atLeast"/>
        <w:rPr>
          <w:rFonts w:ascii="Georgia" w:eastAsia="Times New Roman" w:hAnsi="Georgia" w:cs="Arial"/>
          <w:color w:val="000000"/>
          <w:sz w:val="24"/>
          <w:szCs w:val="24"/>
          <w:lang w:val="en"/>
        </w:rPr>
      </w:pPr>
      <w:r>
        <w:rPr>
          <w:rFonts w:ascii="Georgia" w:eastAsia="Times New Roman" w:hAnsi="Georgia" w:cs="Arial"/>
          <w:noProof/>
          <w:color w:val="000000"/>
          <w:sz w:val="24"/>
          <w:szCs w:val="24"/>
        </w:rPr>
        <w:drawing>
          <wp:inline distT="0" distB="0" distL="0" distR="0" wp14:anchorId="6FFC9743" wp14:editId="4843D55C">
            <wp:extent cx="3495675" cy="1969230"/>
            <wp:effectExtent l="0" t="0" r="0" b="0"/>
            <wp:docPr id="1" name="Picture 1" descr="Workers prepare pipes used in the drilling of shale gas at a rig operated by Exalo Drilling SA, the oil and gas exploration unit of Poland's PGNiG, also known as Polskie Gornictwo Naftowe I Gazownictwo SA, in Lubocino, Poland, on Wednesday, Oct. 9, 2013. San Leon Energy Plc., an oil and gas explorer with four licenses in Spain, said some of the shale it's studying is comparable to rock in Poland, where it's a leader in using hydraulic fracturing, or fracking. Photographer: Bartek Sadowski/Bloo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ers prepare pipes used in the drilling of shale gas at a rig operated by Exalo Drilling SA, the oil and gas exploration unit of Poland's PGNiG, also known as Polskie Gornictwo Naftowe I Gazownictwo SA, in Lubocino, Poland, on Wednesday, Oct. 9, 2013. San Leon Energy Plc., an oil and gas explorer with four licenses in Spain, said some of the shale it's studying is comparable to rock in Poland, where it's a leader in using hydraulic fracturing, or fracking. Photographer: Bartek Sadowski/Bloomber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5675" cy="1969230"/>
                    </a:xfrm>
                    <a:prstGeom prst="rect">
                      <a:avLst/>
                    </a:prstGeom>
                    <a:noFill/>
                    <a:ln>
                      <a:noFill/>
                    </a:ln>
                  </pic:spPr>
                </pic:pic>
              </a:graphicData>
            </a:graphic>
          </wp:inline>
        </w:drawing>
      </w:r>
      <w:hyperlink r:id="rId7" w:history="1">
        <w:r w:rsidRPr="004C6066">
          <w:rPr>
            <w:rFonts w:ascii="Arial" w:eastAsia="Times New Roman" w:hAnsi="Arial" w:cs="Arial"/>
            <w:color w:val="DFDED8"/>
            <w:sz w:val="14"/>
            <w:szCs w:val="14"/>
            <w:lang w:val="en"/>
          </w:rPr>
          <w:t>©Bloomberg</w:t>
        </w:r>
      </w:hyperlink>
    </w:p>
    <w:p w:rsidR="004C6066" w:rsidRPr="004C6066" w:rsidRDefault="004C6066" w:rsidP="004C6066">
      <w:pPr>
        <w:shd w:val="clear" w:color="auto" w:fill="FFFFFF"/>
        <w:spacing w:before="100" w:beforeAutospacing="1" w:after="100" w:afterAutospacing="1" w:line="270" w:lineRule="atLeast"/>
        <w:rPr>
          <w:rFonts w:ascii="Georgia" w:eastAsia="Times New Roman" w:hAnsi="Georgia" w:cs="Arial"/>
          <w:color w:val="000000"/>
          <w:sz w:val="24"/>
          <w:szCs w:val="24"/>
          <w:lang w:val="en"/>
        </w:rPr>
      </w:pPr>
      <w:hyperlink r:id="rId8" w:history="1">
        <w:r w:rsidRPr="004C6066">
          <w:rPr>
            <w:rFonts w:ascii="Georgia" w:eastAsia="Times New Roman" w:hAnsi="Georgia" w:cs="Arial"/>
            <w:color w:val="2E6E9E"/>
            <w:sz w:val="24"/>
            <w:szCs w:val="24"/>
            <w:lang w:val="en"/>
          </w:rPr>
          <w:t>ExxonMobil</w:t>
        </w:r>
      </w:hyperlink>
      <w:r w:rsidRPr="004C6066">
        <w:rPr>
          <w:rFonts w:ascii="Georgia" w:eastAsia="Times New Roman" w:hAnsi="Georgia" w:cs="Arial"/>
          <w:color w:val="000000"/>
          <w:sz w:val="24"/>
          <w:szCs w:val="24"/>
          <w:lang w:val="en"/>
        </w:rPr>
        <w:t xml:space="preserve"> is stepping up its attempts to win over </w:t>
      </w:r>
      <w:proofErr w:type="spellStart"/>
      <w:r w:rsidRPr="004C6066">
        <w:rPr>
          <w:rFonts w:ascii="Georgia" w:eastAsia="Times New Roman" w:hAnsi="Georgia" w:cs="Arial"/>
          <w:color w:val="000000"/>
          <w:sz w:val="24"/>
          <w:szCs w:val="24"/>
          <w:lang w:val="en"/>
        </w:rPr>
        <w:t>sceptical</w:t>
      </w:r>
      <w:proofErr w:type="spellEnd"/>
      <w:r w:rsidRPr="004C6066">
        <w:rPr>
          <w:rFonts w:ascii="Georgia" w:eastAsia="Times New Roman" w:hAnsi="Georgia" w:cs="Arial"/>
          <w:color w:val="000000"/>
          <w:sz w:val="24"/>
          <w:szCs w:val="24"/>
          <w:lang w:val="en"/>
        </w:rPr>
        <w:t xml:space="preserve"> Europeans to fracking by developing a generation of hydraulic fracturing fluids that do not pose a hazard to the environment.</w:t>
      </w:r>
    </w:p>
    <w:p w:rsidR="004C6066" w:rsidRPr="004C6066" w:rsidRDefault="004C6066" w:rsidP="004C6066">
      <w:pPr>
        <w:shd w:val="clear" w:color="auto" w:fill="FFFFFF"/>
        <w:spacing w:before="100" w:beforeAutospacing="1" w:after="100" w:afterAutospacing="1" w:line="270" w:lineRule="atLeast"/>
        <w:rPr>
          <w:rFonts w:ascii="Georgia" w:eastAsia="Times New Roman" w:hAnsi="Georgia" w:cs="Arial"/>
          <w:color w:val="000000"/>
          <w:sz w:val="24"/>
          <w:szCs w:val="24"/>
          <w:lang w:val="en"/>
        </w:rPr>
      </w:pPr>
      <w:r w:rsidRPr="004C6066">
        <w:rPr>
          <w:rFonts w:ascii="Georgia" w:eastAsia="Times New Roman" w:hAnsi="Georgia" w:cs="Arial"/>
          <w:color w:val="000000"/>
          <w:sz w:val="24"/>
          <w:szCs w:val="24"/>
          <w:lang w:val="en"/>
        </w:rPr>
        <w:t xml:space="preserve">The US group, the world’s biggest private sector oil company by market </w:t>
      </w:r>
      <w:proofErr w:type="spellStart"/>
      <w:r w:rsidRPr="004C6066">
        <w:rPr>
          <w:rFonts w:ascii="Georgia" w:eastAsia="Times New Roman" w:hAnsi="Georgia" w:cs="Arial"/>
          <w:color w:val="000000"/>
          <w:sz w:val="24"/>
          <w:szCs w:val="24"/>
          <w:lang w:val="en"/>
        </w:rPr>
        <w:t>capitalisation</w:t>
      </w:r>
      <w:proofErr w:type="spellEnd"/>
      <w:r w:rsidRPr="004C6066">
        <w:rPr>
          <w:rFonts w:ascii="Georgia" w:eastAsia="Times New Roman" w:hAnsi="Georgia" w:cs="Arial"/>
          <w:color w:val="000000"/>
          <w:sz w:val="24"/>
          <w:szCs w:val="24"/>
          <w:lang w:val="en"/>
        </w:rPr>
        <w:t xml:space="preserve">, said it had developed non-toxic fluids specifically intended for the geological conditions in Germany. The fluids have yet to be tested under field conditions. </w:t>
      </w:r>
    </w:p>
    <w:p w:rsidR="004C6066" w:rsidRDefault="004C6066" w:rsidP="004C6066">
      <w:pPr>
        <w:numPr>
          <w:ilvl w:val="0"/>
          <w:numId w:val="1"/>
        </w:numPr>
        <w:spacing w:before="100" w:beforeAutospacing="1" w:after="100" w:afterAutospacing="1" w:line="270" w:lineRule="atLeast"/>
        <w:ind w:right="810"/>
        <w:rPr>
          <w:rFonts w:ascii="Georgia" w:eastAsia="Times New Roman" w:hAnsi="Georgia" w:cs="Arial"/>
          <w:color w:val="000000"/>
          <w:sz w:val="24"/>
          <w:szCs w:val="24"/>
          <w:lang w:val="en"/>
        </w:rPr>
        <w:sectPr w:rsidR="004C6066" w:rsidSect="004C6066">
          <w:type w:val="continuous"/>
          <w:pgSz w:w="12240" w:h="15840"/>
          <w:pgMar w:top="720" w:right="720" w:bottom="720" w:left="720" w:header="720" w:footer="720" w:gutter="0"/>
          <w:cols w:num="2" w:space="720"/>
          <w:docGrid w:linePitch="360"/>
        </w:sectPr>
      </w:pPr>
    </w:p>
    <w:p w:rsidR="004C6066" w:rsidRDefault="004C6066" w:rsidP="004C6066">
      <w:pPr>
        <w:shd w:val="clear" w:color="auto" w:fill="FFFFFF"/>
        <w:spacing w:before="100" w:beforeAutospacing="1" w:after="100" w:afterAutospacing="1" w:line="270" w:lineRule="atLeast"/>
        <w:rPr>
          <w:rFonts w:ascii="BentonSans" w:eastAsia="Times New Roman" w:hAnsi="BentonSans" w:cs="Arial"/>
          <w:b/>
          <w:bCs/>
          <w:color w:val="333333"/>
          <w:sz w:val="20"/>
          <w:szCs w:val="20"/>
          <w:lang w:val="en"/>
        </w:rPr>
      </w:pPr>
    </w:p>
    <w:p w:rsidR="004C6066" w:rsidRPr="004C6066" w:rsidRDefault="004C6066" w:rsidP="004C6066">
      <w:pPr>
        <w:shd w:val="clear" w:color="auto" w:fill="FFFFFF"/>
        <w:spacing w:before="100" w:beforeAutospacing="1" w:after="100" w:afterAutospacing="1" w:line="270" w:lineRule="atLeast"/>
        <w:rPr>
          <w:rFonts w:ascii="Georgia" w:eastAsia="Times New Roman" w:hAnsi="Georgia" w:cs="Arial"/>
          <w:color w:val="000000"/>
          <w:sz w:val="24"/>
          <w:szCs w:val="24"/>
          <w:lang w:val="en"/>
        </w:rPr>
      </w:pPr>
      <w:r w:rsidRPr="004C6066">
        <w:rPr>
          <w:rFonts w:ascii="Georgia" w:eastAsia="Times New Roman" w:hAnsi="Georgia" w:cs="Arial"/>
          <w:color w:val="000000"/>
          <w:sz w:val="24"/>
          <w:szCs w:val="24"/>
          <w:lang w:val="en"/>
        </w:rPr>
        <w:t>According to research, the chemicals used in fracking in the US, which are blended with sand and water and pumped into the ground to fracture gas-bearing rock, are potentially harmful to the health of humans and wildlife.</w:t>
      </w:r>
    </w:p>
    <w:p w:rsidR="004C6066" w:rsidRPr="004C6066" w:rsidRDefault="004C6066" w:rsidP="004C6066">
      <w:pPr>
        <w:shd w:val="clear" w:color="auto" w:fill="FFFFFF"/>
        <w:spacing w:before="100" w:beforeAutospacing="1" w:after="100" w:afterAutospacing="1" w:line="270" w:lineRule="atLeast"/>
        <w:rPr>
          <w:rFonts w:ascii="Georgia" w:eastAsia="Times New Roman" w:hAnsi="Georgia" w:cs="Arial"/>
          <w:color w:val="000000"/>
          <w:sz w:val="24"/>
          <w:szCs w:val="24"/>
          <w:lang w:val="en"/>
        </w:rPr>
      </w:pPr>
      <w:r w:rsidRPr="004C6066">
        <w:rPr>
          <w:rFonts w:ascii="Georgia" w:eastAsia="Times New Roman" w:hAnsi="Georgia" w:cs="Arial"/>
          <w:color w:val="000000"/>
          <w:sz w:val="24"/>
          <w:szCs w:val="24"/>
          <w:lang w:val="en"/>
        </w:rPr>
        <w:t xml:space="preserve">Researchers at the </w:t>
      </w:r>
      <w:hyperlink r:id="rId9" w:tgtFrame="_blank" w:tooltip="&quot;Estrogen and Androgen Receptor Activities of Hydraulic Fracturing Chemicals and Surface and Ground Water in a Drilling-Dense Region - medicine.missouri.edu" w:history="1">
        <w:r w:rsidRPr="004C6066">
          <w:rPr>
            <w:rFonts w:ascii="Georgia" w:eastAsia="Times New Roman" w:hAnsi="Georgia" w:cs="Arial"/>
            <w:color w:val="2E6E9E"/>
            <w:sz w:val="24"/>
            <w:szCs w:val="24"/>
            <w:lang w:val="en"/>
          </w:rPr>
          <w:t>University of Missouri</w:t>
        </w:r>
      </w:hyperlink>
      <w:r w:rsidRPr="004C6066">
        <w:rPr>
          <w:rFonts w:ascii="Georgia" w:eastAsia="Times New Roman" w:hAnsi="Georgia" w:cs="Arial"/>
          <w:color w:val="000000"/>
          <w:sz w:val="24"/>
          <w:szCs w:val="24"/>
          <w:lang w:val="en"/>
        </w:rPr>
        <w:t>, in a study published in a peer reviewed journal, found that chemicals commonly used in fracking can disrupt hormones that regulate body functions including reproduction.</w:t>
      </w:r>
    </w:p>
    <w:p w:rsidR="004C6066" w:rsidRPr="004C6066" w:rsidRDefault="004C6066" w:rsidP="004C6066">
      <w:pPr>
        <w:shd w:val="clear" w:color="auto" w:fill="FFFFFF"/>
        <w:spacing w:before="100" w:beforeAutospacing="1" w:after="100" w:afterAutospacing="1" w:line="270" w:lineRule="atLeast"/>
        <w:rPr>
          <w:rFonts w:ascii="Georgia" w:eastAsia="Times New Roman" w:hAnsi="Georgia" w:cs="Arial"/>
          <w:color w:val="000000"/>
          <w:sz w:val="24"/>
          <w:szCs w:val="24"/>
          <w:lang w:val="en"/>
        </w:rPr>
      </w:pPr>
      <w:r w:rsidRPr="004C6066">
        <w:rPr>
          <w:rFonts w:ascii="Georgia" w:eastAsia="Times New Roman" w:hAnsi="Georgia" w:cs="Arial"/>
          <w:color w:val="000000"/>
          <w:sz w:val="24"/>
          <w:szCs w:val="24"/>
          <w:lang w:val="en"/>
        </w:rPr>
        <w:t xml:space="preserve">Companies including </w:t>
      </w:r>
      <w:hyperlink r:id="rId10" w:tooltip="ExxonMobil news headlines - FT.com" w:history="1">
        <w:r w:rsidRPr="004C6066">
          <w:rPr>
            <w:rFonts w:ascii="Georgia" w:eastAsia="Times New Roman" w:hAnsi="Georgia" w:cs="Arial"/>
            <w:color w:val="2E6E9E"/>
            <w:sz w:val="24"/>
            <w:szCs w:val="24"/>
            <w:lang w:val="en"/>
          </w:rPr>
          <w:t>Exxon</w:t>
        </w:r>
      </w:hyperlink>
      <w:r w:rsidRPr="004C6066">
        <w:rPr>
          <w:rFonts w:ascii="Georgia" w:eastAsia="Times New Roman" w:hAnsi="Georgia" w:cs="Arial"/>
          <w:color w:val="000000"/>
          <w:sz w:val="24"/>
          <w:szCs w:val="24"/>
          <w:lang w:val="en"/>
        </w:rPr>
        <w:t xml:space="preserve"> have been granted permits to search for the fuel in Germany, which has up to 2.3tn cubic </w:t>
      </w:r>
      <w:proofErr w:type="spellStart"/>
      <w:r w:rsidRPr="004C6066">
        <w:rPr>
          <w:rFonts w:ascii="Georgia" w:eastAsia="Times New Roman" w:hAnsi="Georgia" w:cs="Arial"/>
          <w:color w:val="000000"/>
          <w:sz w:val="24"/>
          <w:szCs w:val="24"/>
          <w:lang w:val="en"/>
        </w:rPr>
        <w:t>metres</w:t>
      </w:r>
      <w:proofErr w:type="spellEnd"/>
      <w:r w:rsidRPr="004C6066">
        <w:rPr>
          <w:rFonts w:ascii="Georgia" w:eastAsia="Times New Roman" w:hAnsi="Georgia" w:cs="Arial"/>
          <w:color w:val="000000"/>
          <w:sz w:val="24"/>
          <w:szCs w:val="24"/>
          <w:lang w:val="en"/>
        </w:rPr>
        <w:t xml:space="preserve"> of recoverable shale gas, according to an estimate by a government geosciences institute. </w:t>
      </w:r>
    </w:p>
    <w:p w:rsidR="004C6066" w:rsidRPr="004C6066" w:rsidRDefault="004C6066" w:rsidP="004C6066">
      <w:pPr>
        <w:shd w:val="clear" w:color="auto" w:fill="FFFFFF"/>
        <w:spacing w:before="100" w:beforeAutospacing="1" w:after="100" w:afterAutospacing="1" w:line="270" w:lineRule="atLeast"/>
        <w:rPr>
          <w:rFonts w:ascii="Georgia" w:eastAsia="Times New Roman" w:hAnsi="Georgia" w:cs="Arial"/>
          <w:color w:val="000000"/>
          <w:sz w:val="24"/>
          <w:szCs w:val="24"/>
          <w:lang w:val="en"/>
        </w:rPr>
      </w:pPr>
      <w:r w:rsidRPr="004C6066">
        <w:rPr>
          <w:rFonts w:ascii="Georgia" w:eastAsia="Times New Roman" w:hAnsi="Georgia" w:cs="Arial"/>
          <w:color w:val="000000"/>
          <w:sz w:val="24"/>
          <w:szCs w:val="24"/>
          <w:lang w:val="en"/>
        </w:rPr>
        <w:t xml:space="preserve">Germany’s estimated reserves are significantly smaller than those of Poland and France, which have the biggest recoverable reserves in Europe, according to estimates by the US </w:t>
      </w:r>
      <w:hyperlink r:id="rId11" w:tgtFrame="_blank" w:tooltip="Shale gas resources - US Energy Information Administration" w:history="1">
        <w:r w:rsidRPr="004C6066">
          <w:rPr>
            <w:rFonts w:ascii="Georgia" w:eastAsia="Times New Roman" w:hAnsi="Georgia" w:cs="Arial"/>
            <w:color w:val="2E6E9E"/>
            <w:sz w:val="24"/>
            <w:szCs w:val="24"/>
            <w:lang w:val="en"/>
          </w:rPr>
          <w:t>Energy Information Administration</w:t>
        </w:r>
      </w:hyperlink>
      <w:r w:rsidRPr="004C6066">
        <w:rPr>
          <w:rFonts w:ascii="Georgia" w:eastAsia="Times New Roman" w:hAnsi="Georgia" w:cs="Arial"/>
          <w:color w:val="000000"/>
          <w:sz w:val="24"/>
          <w:szCs w:val="24"/>
          <w:lang w:val="en"/>
        </w:rPr>
        <w:t>. But Germany’s reserves have the potential to provide a long-term domestic energy supply.</w:t>
      </w:r>
    </w:p>
    <w:p w:rsidR="004C6066" w:rsidRPr="004C6066" w:rsidRDefault="004C6066" w:rsidP="004C6066">
      <w:pPr>
        <w:shd w:val="clear" w:color="auto" w:fill="FFFFFF"/>
        <w:spacing w:before="100" w:beforeAutospacing="1" w:after="100" w:afterAutospacing="1" w:line="270" w:lineRule="atLeast"/>
        <w:rPr>
          <w:rFonts w:ascii="Georgia" w:eastAsia="Times New Roman" w:hAnsi="Georgia" w:cs="Arial"/>
          <w:color w:val="000000"/>
          <w:sz w:val="24"/>
          <w:szCs w:val="24"/>
          <w:lang w:val="en"/>
        </w:rPr>
      </w:pPr>
      <w:r w:rsidRPr="004C6066">
        <w:rPr>
          <w:rFonts w:ascii="Georgia" w:eastAsia="Times New Roman" w:hAnsi="Georgia" w:cs="Arial"/>
          <w:color w:val="000000"/>
          <w:sz w:val="24"/>
          <w:szCs w:val="24"/>
          <w:lang w:val="en"/>
        </w:rPr>
        <w:t>Energy-intensive German manufacturers have watched the US shale boom with envy, and there is increasing concern that Germany needs to find an alternative to its reliance on Russia, which meets about a third of its gas demand.</w:t>
      </w:r>
    </w:p>
    <w:p w:rsidR="004C6066" w:rsidRPr="004C6066" w:rsidRDefault="004C6066" w:rsidP="004C6066">
      <w:pPr>
        <w:shd w:val="clear" w:color="auto" w:fill="FFFFFF"/>
        <w:spacing w:before="100" w:beforeAutospacing="1" w:after="100" w:afterAutospacing="1" w:line="270" w:lineRule="atLeast"/>
        <w:rPr>
          <w:rFonts w:ascii="Georgia" w:eastAsia="Times New Roman" w:hAnsi="Georgia" w:cs="Arial"/>
          <w:color w:val="000000"/>
          <w:sz w:val="24"/>
          <w:szCs w:val="24"/>
          <w:lang w:val="en"/>
        </w:rPr>
      </w:pPr>
      <w:r w:rsidRPr="004C6066">
        <w:rPr>
          <w:rFonts w:ascii="Georgia" w:eastAsia="Times New Roman" w:hAnsi="Georgia" w:cs="Arial"/>
          <w:color w:val="000000"/>
          <w:sz w:val="24"/>
          <w:szCs w:val="24"/>
          <w:lang w:val="en"/>
        </w:rPr>
        <w:t>However, Angela Merkel’s coalition government has placed a moratorium on fracking, citing environmental concerns.</w:t>
      </w:r>
    </w:p>
    <w:p w:rsidR="004C6066" w:rsidRPr="004C6066" w:rsidRDefault="004C6066" w:rsidP="004C6066">
      <w:pPr>
        <w:shd w:val="clear" w:color="auto" w:fill="FFFFFF"/>
        <w:spacing w:before="100" w:beforeAutospacing="1" w:after="100" w:afterAutospacing="1" w:line="270" w:lineRule="atLeast"/>
        <w:rPr>
          <w:rFonts w:ascii="Georgia" w:eastAsia="Times New Roman" w:hAnsi="Georgia" w:cs="Arial"/>
          <w:color w:val="000000"/>
          <w:sz w:val="24"/>
          <w:szCs w:val="24"/>
          <w:lang w:val="en"/>
        </w:rPr>
      </w:pPr>
      <w:r w:rsidRPr="004C6066">
        <w:rPr>
          <w:rFonts w:ascii="Georgia" w:eastAsia="Times New Roman" w:hAnsi="Georgia" w:cs="Arial"/>
          <w:color w:val="000000"/>
          <w:sz w:val="24"/>
          <w:szCs w:val="24"/>
          <w:lang w:val="en"/>
        </w:rPr>
        <w:t xml:space="preserve">The coalition agreement says applications for fracking may only be </w:t>
      </w:r>
      <w:proofErr w:type="spellStart"/>
      <w:r w:rsidRPr="004C6066">
        <w:rPr>
          <w:rFonts w:ascii="Georgia" w:eastAsia="Times New Roman" w:hAnsi="Georgia" w:cs="Arial"/>
          <w:color w:val="000000"/>
          <w:sz w:val="24"/>
          <w:szCs w:val="24"/>
          <w:lang w:val="en"/>
        </w:rPr>
        <w:t>authorised</w:t>
      </w:r>
      <w:proofErr w:type="spellEnd"/>
      <w:r w:rsidRPr="004C6066">
        <w:rPr>
          <w:rFonts w:ascii="Georgia" w:eastAsia="Times New Roman" w:hAnsi="Georgia" w:cs="Arial"/>
          <w:color w:val="000000"/>
          <w:sz w:val="24"/>
          <w:szCs w:val="24"/>
          <w:lang w:val="en"/>
        </w:rPr>
        <w:t xml:space="preserve"> if it is “clarified beyond doubt” that there is no risk to water quality, and that environmentally harmful chemicals may not be used.</w:t>
      </w:r>
    </w:p>
    <w:p w:rsidR="004C6066" w:rsidRPr="004C6066" w:rsidRDefault="004C6066" w:rsidP="004C6066">
      <w:pPr>
        <w:shd w:val="clear" w:color="auto" w:fill="FFFFFF"/>
        <w:spacing w:before="100" w:beforeAutospacing="1" w:after="100" w:afterAutospacing="1" w:line="270" w:lineRule="atLeast"/>
        <w:rPr>
          <w:rFonts w:ascii="Georgia" w:eastAsia="Times New Roman" w:hAnsi="Georgia" w:cs="Arial"/>
          <w:color w:val="000000"/>
          <w:sz w:val="24"/>
          <w:szCs w:val="24"/>
          <w:lang w:val="en"/>
        </w:rPr>
      </w:pPr>
      <w:r w:rsidRPr="004C6066">
        <w:rPr>
          <w:rFonts w:ascii="Georgia" w:eastAsia="Times New Roman" w:hAnsi="Georgia" w:cs="Arial"/>
          <w:color w:val="000000"/>
          <w:sz w:val="24"/>
          <w:szCs w:val="24"/>
          <w:lang w:val="en"/>
        </w:rPr>
        <w:t xml:space="preserve">Michael Fuchs, deputy leader of </w:t>
      </w:r>
      <w:proofErr w:type="spellStart"/>
      <w:r w:rsidRPr="004C6066">
        <w:rPr>
          <w:rFonts w:ascii="Georgia" w:eastAsia="Times New Roman" w:hAnsi="Georgia" w:cs="Arial"/>
          <w:color w:val="000000"/>
          <w:sz w:val="24"/>
          <w:szCs w:val="24"/>
          <w:lang w:val="en"/>
        </w:rPr>
        <w:t>Ms</w:t>
      </w:r>
      <w:proofErr w:type="spellEnd"/>
      <w:r w:rsidRPr="004C6066">
        <w:rPr>
          <w:rFonts w:ascii="Georgia" w:eastAsia="Times New Roman" w:hAnsi="Georgia" w:cs="Arial"/>
          <w:color w:val="000000"/>
          <w:sz w:val="24"/>
          <w:szCs w:val="24"/>
          <w:lang w:val="en"/>
        </w:rPr>
        <w:t xml:space="preserve"> Merkel’s Christian Democrats in the Bundestag, recently called for the “advancement of [fracking] pilot projects” and said Germany should not label it a risky technology like nuclear power.</w:t>
      </w:r>
    </w:p>
    <w:p w:rsidR="004C6066" w:rsidRPr="004C6066" w:rsidRDefault="004C6066" w:rsidP="004C6066">
      <w:pPr>
        <w:shd w:val="clear" w:color="auto" w:fill="FFFFFF"/>
        <w:spacing w:before="100" w:beforeAutospacing="1" w:after="100" w:afterAutospacing="1" w:line="270" w:lineRule="atLeast"/>
        <w:rPr>
          <w:rFonts w:ascii="Georgia" w:eastAsia="Times New Roman" w:hAnsi="Georgia" w:cs="Arial"/>
          <w:color w:val="000000"/>
          <w:sz w:val="24"/>
          <w:szCs w:val="24"/>
          <w:lang w:val="en"/>
        </w:rPr>
      </w:pPr>
      <w:r w:rsidRPr="004C6066">
        <w:rPr>
          <w:rFonts w:ascii="Georgia" w:eastAsia="Times New Roman" w:hAnsi="Georgia" w:cs="Arial"/>
          <w:color w:val="000000"/>
          <w:sz w:val="24"/>
          <w:szCs w:val="24"/>
          <w:lang w:val="en"/>
        </w:rPr>
        <w:t>His comments provoked an argument in the ruling coalition, with the environment minister Barbara Hendricks, a member of the Social Democrats, describing the prospect of fracking as “wishful thinking” in a country as densely populated as Germany.</w:t>
      </w:r>
    </w:p>
    <w:p w:rsidR="004C6066" w:rsidRPr="004C6066" w:rsidRDefault="004C6066" w:rsidP="004C6066">
      <w:pPr>
        <w:shd w:val="clear" w:color="auto" w:fill="FFFFFF"/>
        <w:spacing w:before="100" w:beforeAutospacing="1" w:after="100" w:afterAutospacing="1" w:line="270" w:lineRule="atLeast"/>
        <w:rPr>
          <w:rFonts w:ascii="Georgia" w:eastAsia="Times New Roman" w:hAnsi="Georgia" w:cs="Arial"/>
          <w:color w:val="000000"/>
          <w:sz w:val="24"/>
          <w:szCs w:val="24"/>
          <w:lang w:val="en"/>
        </w:rPr>
      </w:pPr>
      <w:r w:rsidRPr="004C6066">
        <w:rPr>
          <w:rFonts w:ascii="Georgia" w:eastAsia="Times New Roman" w:hAnsi="Georgia" w:cs="Arial"/>
          <w:color w:val="000000"/>
          <w:sz w:val="24"/>
          <w:szCs w:val="24"/>
          <w:lang w:val="en"/>
        </w:rPr>
        <w:t>Exxon in Germany confirmed that it had developed fracking fluids that were neither toxic nor hazardous to the environment. Asked what impact this might have on the political debate, Exxon declined to comment.</w:t>
      </w:r>
    </w:p>
    <w:p w:rsidR="004C6066" w:rsidRPr="004C6066" w:rsidRDefault="004C6066" w:rsidP="004C6066">
      <w:pPr>
        <w:shd w:val="clear" w:color="auto" w:fill="FFFFFF"/>
        <w:spacing w:before="100" w:beforeAutospacing="1" w:after="100" w:afterAutospacing="1" w:line="270" w:lineRule="atLeast"/>
        <w:rPr>
          <w:rFonts w:ascii="Georgia" w:eastAsia="Times New Roman" w:hAnsi="Georgia" w:cs="Arial"/>
          <w:color w:val="000000"/>
          <w:sz w:val="24"/>
          <w:szCs w:val="24"/>
          <w:lang w:val="en"/>
        </w:rPr>
      </w:pPr>
      <w:hyperlink r:id="rId12" w:history="1">
        <w:r w:rsidRPr="004C6066">
          <w:rPr>
            <w:rFonts w:ascii="Georgia" w:eastAsia="Times New Roman" w:hAnsi="Georgia" w:cs="Arial"/>
            <w:color w:val="2E6E9E"/>
            <w:sz w:val="24"/>
            <w:szCs w:val="24"/>
            <w:lang w:val="en"/>
          </w:rPr>
          <w:t>Halliburton</w:t>
        </w:r>
      </w:hyperlink>
      <w:r w:rsidRPr="004C6066">
        <w:rPr>
          <w:rFonts w:ascii="Georgia" w:eastAsia="Times New Roman" w:hAnsi="Georgia" w:cs="Arial"/>
          <w:color w:val="000000"/>
          <w:sz w:val="24"/>
          <w:szCs w:val="24"/>
          <w:lang w:val="en"/>
        </w:rPr>
        <w:t>, the oil services company, also said it had developed fracking fluids sourced from the food industry that provide an “extra margin of safety” to people, animals and the environment. The Halliburton formulation is in use in at least one well in the Haynesville Shale formation in the southern US.</w:t>
      </w:r>
    </w:p>
    <w:p w:rsidR="000C7C6B" w:rsidRDefault="000C7C6B"/>
    <w:sectPr w:rsidR="000C7C6B" w:rsidSect="004C606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nton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65837"/>
    <w:multiLevelType w:val="multilevel"/>
    <w:tmpl w:val="E14E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5B6633"/>
    <w:multiLevelType w:val="multilevel"/>
    <w:tmpl w:val="FCB4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0E43BB"/>
    <w:multiLevelType w:val="multilevel"/>
    <w:tmpl w:val="43FE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235B77"/>
    <w:multiLevelType w:val="multilevel"/>
    <w:tmpl w:val="6960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66"/>
    <w:rsid w:val="000C7C6B"/>
    <w:rsid w:val="004C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6066"/>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3">
    <w:name w:val="heading 3"/>
    <w:basedOn w:val="Normal"/>
    <w:link w:val="Heading3Char"/>
    <w:uiPriority w:val="9"/>
    <w:qFormat/>
    <w:rsid w:val="004C6066"/>
    <w:pPr>
      <w:spacing w:before="100" w:beforeAutospacing="1" w:after="100" w:afterAutospacing="1"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066"/>
    <w:rPr>
      <w:rFonts w:ascii="Times New Roman" w:eastAsia="Times New Roman" w:hAnsi="Times New Roman" w:cs="Times New Roman"/>
      <w:kern w:val="36"/>
      <w:sz w:val="24"/>
      <w:szCs w:val="24"/>
    </w:rPr>
  </w:style>
  <w:style w:type="character" w:customStyle="1" w:styleId="Heading3Char">
    <w:name w:val="Heading 3 Char"/>
    <w:basedOn w:val="DefaultParagraphFont"/>
    <w:link w:val="Heading3"/>
    <w:uiPriority w:val="9"/>
    <w:rsid w:val="004C6066"/>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60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6066"/>
    <w:rPr>
      <w:strike w:val="0"/>
      <w:dstrike w:val="0"/>
      <w:color w:val="2E6E9E"/>
      <w:u w:val="none"/>
      <w:effect w:val="none"/>
    </w:rPr>
  </w:style>
  <w:style w:type="paragraph" w:customStyle="1" w:styleId="byline">
    <w:name w:val="byline"/>
    <w:basedOn w:val="Normal"/>
    <w:rsid w:val="004C60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updated">
    <w:name w:val="lastupdated"/>
    <w:basedOn w:val="Normal"/>
    <w:rsid w:val="004C60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10">
    <w:name w:val="time10"/>
    <w:basedOn w:val="DefaultParagraphFont"/>
    <w:rsid w:val="004C6066"/>
  </w:style>
  <w:style w:type="character" w:customStyle="1" w:styleId="story-image65">
    <w:name w:val="story-image65"/>
    <w:basedOn w:val="DefaultParagraphFont"/>
    <w:rsid w:val="004C6066"/>
    <w:rPr>
      <w:vanish w:val="0"/>
      <w:webHidden w:val="0"/>
      <w:specVanish w:val="0"/>
    </w:rPr>
  </w:style>
  <w:style w:type="paragraph" w:styleId="BalloonText">
    <w:name w:val="Balloon Text"/>
    <w:basedOn w:val="Normal"/>
    <w:link w:val="BalloonTextChar"/>
    <w:uiPriority w:val="99"/>
    <w:semiHidden/>
    <w:unhideWhenUsed/>
    <w:rsid w:val="004C6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6066"/>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3">
    <w:name w:val="heading 3"/>
    <w:basedOn w:val="Normal"/>
    <w:link w:val="Heading3Char"/>
    <w:uiPriority w:val="9"/>
    <w:qFormat/>
    <w:rsid w:val="004C6066"/>
    <w:pPr>
      <w:spacing w:before="100" w:beforeAutospacing="1" w:after="100" w:afterAutospacing="1"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066"/>
    <w:rPr>
      <w:rFonts w:ascii="Times New Roman" w:eastAsia="Times New Roman" w:hAnsi="Times New Roman" w:cs="Times New Roman"/>
      <w:kern w:val="36"/>
      <w:sz w:val="24"/>
      <w:szCs w:val="24"/>
    </w:rPr>
  </w:style>
  <w:style w:type="character" w:customStyle="1" w:styleId="Heading3Char">
    <w:name w:val="Heading 3 Char"/>
    <w:basedOn w:val="DefaultParagraphFont"/>
    <w:link w:val="Heading3"/>
    <w:uiPriority w:val="9"/>
    <w:rsid w:val="004C6066"/>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60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6066"/>
    <w:rPr>
      <w:strike w:val="0"/>
      <w:dstrike w:val="0"/>
      <w:color w:val="2E6E9E"/>
      <w:u w:val="none"/>
      <w:effect w:val="none"/>
    </w:rPr>
  </w:style>
  <w:style w:type="paragraph" w:customStyle="1" w:styleId="byline">
    <w:name w:val="byline"/>
    <w:basedOn w:val="Normal"/>
    <w:rsid w:val="004C60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updated">
    <w:name w:val="lastupdated"/>
    <w:basedOn w:val="Normal"/>
    <w:rsid w:val="004C60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10">
    <w:name w:val="time10"/>
    <w:basedOn w:val="DefaultParagraphFont"/>
    <w:rsid w:val="004C6066"/>
  </w:style>
  <w:style w:type="character" w:customStyle="1" w:styleId="story-image65">
    <w:name w:val="story-image65"/>
    <w:basedOn w:val="DefaultParagraphFont"/>
    <w:rsid w:val="004C6066"/>
    <w:rPr>
      <w:vanish w:val="0"/>
      <w:webHidden w:val="0"/>
      <w:specVanish w:val="0"/>
    </w:rPr>
  </w:style>
  <w:style w:type="paragraph" w:styleId="BalloonText">
    <w:name w:val="Balloon Text"/>
    <w:basedOn w:val="Normal"/>
    <w:link w:val="BalloonTextChar"/>
    <w:uiPriority w:val="99"/>
    <w:semiHidden/>
    <w:unhideWhenUsed/>
    <w:rsid w:val="004C6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1354">
      <w:bodyDiv w:val="1"/>
      <w:marLeft w:val="0"/>
      <w:marRight w:val="0"/>
      <w:marTop w:val="0"/>
      <w:marBottom w:val="0"/>
      <w:divBdr>
        <w:top w:val="none" w:sz="0" w:space="0" w:color="auto"/>
        <w:left w:val="none" w:sz="0" w:space="0" w:color="auto"/>
        <w:bottom w:val="none" w:sz="0" w:space="0" w:color="auto"/>
        <w:right w:val="none" w:sz="0" w:space="0" w:color="auto"/>
      </w:divBdr>
      <w:divsChild>
        <w:div w:id="1054161203">
          <w:marLeft w:val="0"/>
          <w:marRight w:val="0"/>
          <w:marTop w:val="0"/>
          <w:marBottom w:val="0"/>
          <w:divBdr>
            <w:top w:val="none" w:sz="0" w:space="0" w:color="auto"/>
            <w:left w:val="none" w:sz="0" w:space="0" w:color="auto"/>
            <w:bottom w:val="none" w:sz="0" w:space="0" w:color="auto"/>
            <w:right w:val="none" w:sz="0" w:space="0" w:color="auto"/>
          </w:divBdr>
          <w:divsChild>
            <w:div w:id="281158762">
              <w:marLeft w:val="0"/>
              <w:marRight w:val="0"/>
              <w:marTop w:val="0"/>
              <w:marBottom w:val="0"/>
              <w:divBdr>
                <w:top w:val="none" w:sz="0" w:space="0" w:color="auto"/>
                <w:left w:val="none" w:sz="0" w:space="0" w:color="auto"/>
                <w:bottom w:val="none" w:sz="0" w:space="0" w:color="auto"/>
                <w:right w:val="none" w:sz="0" w:space="0" w:color="auto"/>
              </w:divBdr>
            </w:div>
            <w:div w:id="1584029724">
              <w:marLeft w:val="0"/>
              <w:marRight w:val="0"/>
              <w:marTop w:val="0"/>
              <w:marBottom w:val="0"/>
              <w:divBdr>
                <w:top w:val="none" w:sz="0" w:space="0" w:color="auto"/>
                <w:left w:val="none" w:sz="0" w:space="0" w:color="auto"/>
                <w:bottom w:val="none" w:sz="0" w:space="0" w:color="auto"/>
                <w:right w:val="none" w:sz="0" w:space="0" w:color="auto"/>
              </w:divBdr>
              <w:divsChild>
                <w:div w:id="1749035367">
                  <w:marLeft w:val="0"/>
                  <w:marRight w:val="0"/>
                  <w:marTop w:val="0"/>
                  <w:marBottom w:val="0"/>
                  <w:divBdr>
                    <w:top w:val="none" w:sz="0" w:space="0" w:color="auto"/>
                    <w:left w:val="none" w:sz="0" w:space="0" w:color="auto"/>
                    <w:bottom w:val="none" w:sz="0" w:space="0" w:color="auto"/>
                    <w:right w:val="none" w:sz="0" w:space="0" w:color="auto"/>
                  </w:divBdr>
                  <w:divsChild>
                    <w:div w:id="93981004">
                      <w:marLeft w:val="0"/>
                      <w:marRight w:val="0"/>
                      <w:marTop w:val="0"/>
                      <w:marBottom w:val="0"/>
                      <w:divBdr>
                        <w:top w:val="none" w:sz="0" w:space="0" w:color="auto"/>
                        <w:left w:val="none" w:sz="0" w:space="0" w:color="auto"/>
                        <w:bottom w:val="none" w:sz="0" w:space="0" w:color="auto"/>
                        <w:right w:val="none" w:sz="0" w:space="0" w:color="auto"/>
                      </w:divBdr>
                    </w:div>
                    <w:div w:id="1560357714">
                      <w:marLeft w:val="0"/>
                      <w:marRight w:val="360"/>
                      <w:marTop w:val="75"/>
                      <w:marBottom w:val="0"/>
                      <w:divBdr>
                        <w:top w:val="none" w:sz="0" w:space="0" w:color="auto"/>
                        <w:left w:val="none" w:sz="0" w:space="0" w:color="auto"/>
                        <w:bottom w:val="none" w:sz="0" w:space="0" w:color="auto"/>
                        <w:right w:val="none" w:sz="0" w:space="0" w:color="auto"/>
                      </w:divBdr>
                    </w:div>
                    <w:div w:id="274556000">
                      <w:marLeft w:val="0"/>
                      <w:marRight w:val="360"/>
                      <w:marTop w:val="75"/>
                      <w:marBottom w:val="0"/>
                      <w:divBdr>
                        <w:top w:val="none" w:sz="0" w:space="0" w:color="auto"/>
                        <w:left w:val="none" w:sz="0" w:space="0" w:color="auto"/>
                        <w:bottom w:val="none" w:sz="0" w:space="0" w:color="auto"/>
                        <w:right w:val="none" w:sz="0" w:space="0" w:color="auto"/>
                      </w:divBdr>
                      <w:divsChild>
                        <w:div w:id="2000502301">
                          <w:marLeft w:val="0"/>
                          <w:marRight w:val="0"/>
                          <w:marTop w:val="0"/>
                          <w:marBottom w:val="0"/>
                          <w:divBdr>
                            <w:top w:val="single" w:sz="12" w:space="0" w:color="A7A59B"/>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kets.ft.com/tearsheets/performance.asp?s=us:X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t.com/servicestools/terms/bloomberg" TargetMode="External"/><Relationship Id="rId12" Type="http://schemas.openxmlformats.org/officeDocument/2006/relationships/hyperlink" Target="http://markets.ft.com/tearsheets/performance.asp?s=us:H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ia.gov/analysis/studies/worldshalegas/pdf/overview.pdf" TargetMode="External"/><Relationship Id="rId5" Type="http://schemas.openxmlformats.org/officeDocument/2006/relationships/webSettings" Target="webSettings.xml"/><Relationship Id="rId10" Type="http://schemas.openxmlformats.org/officeDocument/2006/relationships/hyperlink" Target="http://www.ft.com/topics/organisations/Exxon_Mobil_Corp" TargetMode="External"/><Relationship Id="rId4" Type="http://schemas.openxmlformats.org/officeDocument/2006/relationships/settings" Target="settings.xml"/><Relationship Id="rId9" Type="http://schemas.openxmlformats.org/officeDocument/2006/relationships/hyperlink" Target="http://medicine.missouri.edu/news/docs/en.2013-1697.ful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Richard</dc:creator>
  <cp:lastModifiedBy>Stanley, Richard</cp:lastModifiedBy>
  <cp:revision>1</cp:revision>
  <dcterms:created xsi:type="dcterms:W3CDTF">2014-04-10T18:08:00Z</dcterms:created>
  <dcterms:modified xsi:type="dcterms:W3CDTF">2014-04-10T18:12:00Z</dcterms:modified>
</cp:coreProperties>
</file>