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DD" w:rsidRDefault="00041BDD" w:rsidP="00041BD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CONCEPT 1 - BIOCHEMISTRY</w:t>
      </w:r>
    </w:p>
    <w:p w:rsidR="00041BDD" w:rsidRPr="0040555F" w:rsidRDefault="00041BDD" w:rsidP="00041BDD">
      <w:pPr>
        <w:spacing w:after="0"/>
        <w:rPr>
          <w:b/>
          <w:sz w:val="24"/>
          <w:szCs w:val="24"/>
        </w:rPr>
      </w:pPr>
    </w:p>
    <w:p w:rsidR="00041BDD" w:rsidRDefault="00041BDD" w:rsidP="00041BDD">
      <w:pPr>
        <w:numPr>
          <w:ilvl w:val="0"/>
          <w:numId w:val="1"/>
        </w:numPr>
        <w:spacing w:after="0" w:line="240" w:lineRule="auto"/>
        <w:ind w:left="540" w:hanging="540"/>
        <w:rPr>
          <w:sz w:val="24"/>
          <w:szCs w:val="24"/>
        </w:rPr>
      </w:pPr>
      <w:r w:rsidRPr="00BA7C54">
        <w:rPr>
          <w:sz w:val="24"/>
          <w:szCs w:val="24"/>
          <w:u w:val="single"/>
        </w:rPr>
        <w:t>CHNOPS</w:t>
      </w:r>
      <w:r w:rsidRPr="00BA7C54">
        <w:rPr>
          <w:sz w:val="24"/>
          <w:szCs w:val="24"/>
        </w:rPr>
        <w:t>- most common elements in all living matter</w:t>
      </w:r>
    </w:p>
    <w:p w:rsidR="00041BDD" w:rsidRPr="0040555F" w:rsidRDefault="00041BDD" w:rsidP="00041BDD">
      <w:pPr>
        <w:spacing w:after="0" w:line="240" w:lineRule="auto"/>
        <w:ind w:left="540" w:hanging="540"/>
        <w:rPr>
          <w:sz w:val="24"/>
          <w:szCs w:val="24"/>
        </w:rPr>
      </w:pPr>
    </w:p>
    <w:p w:rsidR="00041BDD" w:rsidRPr="00BA7C54" w:rsidRDefault="00041BDD" w:rsidP="00041BDD">
      <w:pPr>
        <w:numPr>
          <w:ilvl w:val="0"/>
          <w:numId w:val="1"/>
        </w:numPr>
        <w:spacing w:after="0" w:line="240" w:lineRule="auto"/>
        <w:ind w:left="540" w:hanging="540"/>
        <w:rPr>
          <w:sz w:val="24"/>
          <w:szCs w:val="24"/>
        </w:rPr>
      </w:pPr>
      <w:r w:rsidRPr="00BA7C54">
        <w:rPr>
          <w:sz w:val="24"/>
          <w:szCs w:val="24"/>
          <w:u w:val="single"/>
        </w:rPr>
        <w:t>Bonds</w:t>
      </w:r>
      <w:r w:rsidRPr="00BA7C54">
        <w:rPr>
          <w:sz w:val="24"/>
          <w:szCs w:val="24"/>
        </w:rPr>
        <w:t>- ionic (transfer electrons), covalent (sharing- polar/unequal sharing and non-polar/equal sharing), hydrogen (weak bonds between hydrogen and negatively charged items), hydrophobic interactions (how non-polar compounds congregate together- lipids)</w:t>
      </w:r>
    </w:p>
    <w:p w:rsidR="00041BDD" w:rsidRPr="00BA7C54" w:rsidRDefault="00041BDD" w:rsidP="00041BDD">
      <w:pPr>
        <w:pStyle w:val="ListParagraph"/>
        <w:ind w:left="540" w:hanging="540"/>
        <w:rPr>
          <w:rFonts w:asciiTheme="minorHAnsi" w:hAnsiTheme="minorHAnsi"/>
          <w:sz w:val="24"/>
          <w:szCs w:val="24"/>
        </w:rPr>
      </w:pPr>
    </w:p>
    <w:p w:rsidR="00041BDD" w:rsidRPr="00BA7C54" w:rsidRDefault="00041BDD" w:rsidP="00041BDD">
      <w:pPr>
        <w:numPr>
          <w:ilvl w:val="0"/>
          <w:numId w:val="1"/>
        </w:numPr>
        <w:spacing w:after="0" w:line="240" w:lineRule="auto"/>
        <w:ind w:left="540" w:hanging="540"/>
        <w:rPr>
          <w:sz w:val="24"/>
          <w:szCs w:val="24"/>
          <w:u w:val="single"/>
        </w:rPr>
      </w:pPr>
      <w:r w:rsidRPr="00BA7C54">
        <w:rPr>
          <w:sz w:val="24"/>
          <w:szCs w:val="24"/>
          <w:u w:val="single"/>
        </w:rPr>
        <w:t>pH</w:t>
      </w:r>
    </w:p>
    <w:p w:rsidR="00041BDD" w:rsidRDefault="00041BDD" w:rsidP="00041BDD">
      <w:pPr>
        <w:numPr>
          <w:ilvl w:val="0"/>
          <w:numId w:val="2"/>
        </w:numPr>
        <w:tabs>
          <w:tab w:val="clear" w:pos="1800"/>
          <w:tab w:val="num" w:pos="3240"/>
        </w:tabs>
        <w:spacing w:after="0" w:line="240" w:lineRule="auto"/>
        <w:ind w:left="1260" w:hanging="540"/>
        <w:rPr>
          <w:sz w:val="24"/>
          <w:szCs w:val="24"/>
        </w:rPr>
      </w:pPr>
      <w:r w:rsidRPr="00BA7C54">
        <w:rPr>
          <w:sz w:val="24"/>
          <w:szCs w:val="24"/>
        </w:rPr>
        <w:t>acid-base/ 0-14, # of H ions determines scale; logarithmic- pH 3 = 10</w:t>
      </w:r>
      <w:r w:rsidRPr="00BA7C54">
        <w:rPr>
          <w:sz w:val="24"/>
          <w:szCs w:val="24"/>
          <w:vertAlign w:val="superscript"/>
        </w:rPr>
        <w:t xml:space="preserve">-3 </w:t>
      </w:r>
      <w:r w:rsidRPr="00BA7C54">
        <w:rPr>
          <w:sz w:val="24"/>
          <w:szCs w:val="24"/>
        </w:rPr>
        <w:t>= 1/1000</w:t>
      </w:r>
    </w:p>
    <w:p w:rsidR="00041BDD" w:rsidRDefault="00041BDD" w:rsidP="00041BDD">
      <w:pPr>
        <w:numPr>
          <w:ilvl w:val="0"/>
          <w:numId w:val="2"/>
        </w:numPr>
        <w:tabs>
          <w:tab w:val="clear" w:pos="1800"/>
          <w:tab w:val="num" w:pos="3240"/>
        </w:tabs>
        <w:spacing w:after="0" w:line="240" w:lineRule="auto"/>
        <w:ind w:left="1260" w:hanging="540"/>
        <w:rPr>
          <w:sz w:val="24"/>
          <w:szCs w:val="24"/>
        </w:rPr>
      </w:pPr>
      <w:r w:rsidRPr="0040555F">
        <w:rPr>
          <w:sz w:val="24"/>
          <w:szCs w:val="24"/>
        </w:rPr>
        <w:t>blood- 7.4, stomach- 2, small intestine- 8; enzymes are specific to pH</w:t>
      </w:r>
    </w:p>
    <w:p w:rsidR="00041BDD" w:rsidRPr="0040555F" w:rsidRDefault="00041BDD" w:rsidP="00041BDD">
      <w:pPr>
        <w:spacing w:after="0" w:line="240" w:lineRule="auto"/>
        <w:ind w:left="1260"/>
        <w:rPr>
          <w:sz w:val="24"/>
          <w:szCs w:val="24"/>
        </w:rPr>
      </w:pPr>
    </w:p>
    <w:p w:rsidR="00041BDD" w:rsidRDefault="00041BDD" w:rsidP="00041BDD">
      <w:pPr>
        <w:numPr>
          <w:ilvl w:val="0"/>
          <w:numId w:val="1"/>
        </w:numPr>
        <w:spacing w:after="0" w:line="240" w:lineRule="auto"/>
        <w:ind w:left="540" w:hanging="540"/>
        <w:rPr>
          <w:sz w:val="24"/>
          <w:szCs w:val="24"/>
        </w:rPr>
      </w:pPr>
      <w:r w:rsidRPr="00BA7C54">
        <w:rPr>
          <w:sz w:val="24"/>
          <w:szCs w:val="24"/>
          <w:u w:val="single"/>
        </w:rPr>
        <w:t>Water properties</w:t>
      </w:r>
      <w:r w:rsidRPr="00BA7C54">
        <w:rPr>
          <w:sz w:val="24"/>
          <w:szCs w:val="24"/>
        </w:rPr>
        <w:t>- polarity, cohesion(attraction to other water molecules), adhesion (attraction to other charged compounds) low density when frozen, versatile solvent, high heat of fusion/vaporization; surface tension</w:t>
      </w:r>
    </w:p>
    <w:p w:rsidR="00041BDD" w:rsidRPr="0040555F" w:rsidRDefault="00041BDD" w:rsidP="00041BDD">
      <w:pPr>
        <w:spacing w:after="0" w:line="240" w:lineRule="auto"/>
        <w:ind w:left="540"/>
        <w:rPr>
          <w:sz w:val="24"/>
          <w:szCs w:val="24"/>
        </w:rPr>
      </w:pPr>
    </w:p>
    <w:p w:rsidR="00041BDD" w:rsidRPr="00BA7C54" w:rsidRDefault="00041BDD" w:rsidP="00041BDD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540" w:hanging="540"/>
        <w:rPr>
          <w:sz w:val="24"/>
          <w:szCs w:val="24"/>
        </w:rPr>
      </w:pPr>
      <w:r w:rsidRPr="00BA7C54">
        <w:rPr>
          <w:sz w:val="24"/>
          <w:szCs w:val="24"/>
        </w:rPr>
        <w:t>Organic molecules</w:t>
      </w:r>
      <w:r>
        <w:rPr>
          <w:sz w:val="24"/>
          <w:szCs w:val="24"/>
        </w:rPr>
        <w:t xml:space="preserve"> - </w:t>
      </w:r>
      <w:r w:rsidRPr="00BA7C54">
        <w:rPr>
          <w:sz w:val="24"/>
          <w:szCs w:val="24"/>
        </w:rPr>
        <w:t>monomers are simplest form of all; monomers join toge</w:t>
      </w:r>
      <w:r>
        <w:rPr>
          <w:sz w:val="24"/>
          <w:szCs w:val="24"/>
        </w:rPr>
        <w:t xml:space="preserve">ther via dehydration synthesis (loss of water) </w:t>
      </w:r>
      <w:r w:rsidRPr="00BA7C54">
        <w:rPr>
          <w:sz w:val="24"/>
          <w:szCs w:val="24"/>
        </w:rPr>
        <w:t>to make polymers; polymers</w:t>
      </w:r>
      <w:r>
        <w:rPr>
          <w:sz w:val="24"/>
          <w:szCs w:val="24"/>
        </w:rPr>
        <w:t xml:space="preserve"> are broken down via hydrolysis</w:t>
      </w:r>
      <w:r w:rsidRPr="00BA7C54">
        <w:rPr>
          <w:sz w:val="24"/>
          <w:szCs w:val="24"/>
        </w:rPr>
        <w:t xml:space="preserve"> </w:t>
      </w:r>
      <w:r>
        <w:rPr>
          <w:sz w:val="24"/>
          <w:szCs w:val="24"/>
        </w:rPr>
        <w:t>(input of water)</w:t>
      </w:r>
    </w:p>
    <w:p w:rsidR="00041BDD" w:rsidRDefault="00041BDD" w:rsidP="00041BDD">
      <w:pPr>
        <w:numPr>
          <w:ilvl w:val="0"/>
          <w:numId w:val="3"/>
        </w:numPr>
        <w:tabs>
          <w:tab w:val="clear" w:pos="1800"/>
          <w:tab w:val="num" w:pos="2520"/>
        </w:tabs>
        <w:spacing w:after="0" w:line="240" w:lineRule="auto"/>
        <w:ind w:left="1260" w:hanging="540"/>
        <w:rPr>
          <w:sz w:val="24"/>
          <w:szCs w:val="24"/>
        </w:rPr>
      </w:pPr>
      <w:r w:rsidRPr="00BA7C54">
        <w:rPr>
          <w:sz w:val="24"/>
          <w:szCs w:val="24"/>
          <w:u w:val="single"/>
        </w:rPr>
        <w:t>Carbohydrates</w:t>
      </w:r>
      <w:r w:rsidRPr="00BA7C54">
        <w:rPr>
          <w:sz w:val="24"/>
          <w:szCs w:val="24"/>
        </w:rPr>
        <w:t>- CHO 1:2:1 ratio, monomer= monosaccharides, 2=disaccharides, 3 or more= polysaccharides</w:t>
      </w:r>
    </w:p>
    <w:p w:rsidR="00041BDD" w:rsidRPr="0040555F" w:rsidRDefault="00041BDD" w:rsidP="00041BD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40555F">
        <w:rPr>
          <w:rFonts w:asciiTheme="minorHAnsi" w:hAnsiTheme="minorHAnsi" w:cstheme="minorHAnsi"/>
          <w:sz w:val="24"/>
          <w:szCs w:val="24"/>
        </w:rPr>
        <w:t>Used for energy (cell respiration)</w:t>
      </w:r>
    </w:p>
    <w:p w:rsidR="00041BDD" w:rsidRPr="0040555F" w:rsidRDefault="00041BDD" w:rsidP="00041BD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40555F">
        <w:rPr>
          <w:rFonts w:asciiTheme="minorHAnsi" w:hAnsiTheme="minorHAnsi" w:cstheme="minorHAnsi"/>
          <w:sz w:val="24"/>
          <w:szCs w:val="24"/>
        </w:rPr>
        <w:t xml:space="preserve">Examples </w:t>
      </w:r>
    </w:p>
    <w:p w:rsidR="00041BDD" w:rsidRDefault="00041BDD" w:rsidP="00041BDD">
      <w:pPr>
        <w:numPr>
          <w:ilvl w:val="0"/>
          <w:numId w:val="4"/>
        </w:numPr>
        <w:tabs>
          <w:tab w:val="clear" w:pos="2160"/>
          <w:tab w:val="num" w:pos="3600"/>
        </w:tabs>
        <w:spacing w:after="0" w:line="240" w:lineRule="auto"/>
        <w:ind w:left="2340"/>
        <w:rPr>
          <w:sz w:val="24"/>
          <w:szCs w:val="24"/>
        </w:rPr>
      </w:pPr>
      <w:r w:rsidRPr="00BA7C54">
        <w:rPr>
          <w:sz w:val="24"/>
          <w:szCs w:val="24"/>
        </w:rPr>
        <w:t>glucose- immediate energy to make ATP</w:t>
      </w:r>
    </w:p>
    <w:p w:rsidR="00041BDD" w:rsidRDefault="00041BDD" w:rsidP="00041BDD">
      <w:pPr>
        <w:numPr>
          <w:ilvl w:val="0"/>
          <w:numId w:val="4"/>
        </w:numPr>
        <w:tabs>
          <w:tab w:val="clear" w:pos="2160"/>
          <w:tab w:val="num" w:pos="3600"/>
        </w:tabs>
        <w:spacing w:after="0" w:line="240" w:lineRule="auto"/>
        <w:ind w:left="2340"/>
        <w:rPr>
          <w:sz w:val="24"/>
          <w:szCs w:val="24"/>
        </w:rPr>
      </w:pPr>
      <w:r w:rsidRPr="0040555F">
        <w:rPr>
          <w:sz w:val="24"/>
          <w:szCs w:val="24"/>
        </w:rPr>
        <w:t>starch- stored energy in plants</w:t>
      </w:r>
    </w:p>
    <w:p w:rsidR="00041BDD" w:rsidRDefault="00041BDD" w:rsidP="00041BDD">
      <w:pPr>
        <w:numPr>
          <w:ilvl w:val="0"/>
          <w:numId w:val="4"/>
        </w:numPr>
        <w:tabs>
          <w:tab w:val="clear" w:pos="2160"/>
          <w:tab w:val="num" w:pos="3600"/>
        </w:tabs>
        <w:spacing w:after="0" w:line="240" w:lineRule="auto"/>
        <w:ind w:left="2340"/>
        <w:rPr>
          <w:sz w:val="24"/>
          <w:szCs w:val="24"/>
        </w:rPr>
      </w:pPr>
      <w:r w:rsidRPr="0040555F">
        <w:rPr>
          <w:sz w:val="24"/>
          <w:szCs w:val="24"/>
        </w:rPr>
        <w:t>glycogen- stored energy in animals (stored in liver)</w:t>
      </w:r>
    </w:p>
    <w:p w:rsidR="00041BDD" w:rsidRDefault="00041BDD" w:rsidP="00041BDD">
      <w:pPr>
        <w:numPr>
          <w:ilvl w:val="0"/>
          <w:numId w:val="4"/>
        </w:numPr>
        <w:tabs>
          <w:tab w:val="clear" w:pos="2160"/>
          <w:tab w:val="num" w:pos="3600"/>
        </w:tabs>
        <w:spacing w:after="0" w:line="240" w:lineRule="auto"/>
        <w:ind w:left="2340"/>
        <w:rPr>
          <w:sz w:val="24"/>
          <w:szCs w:val="24"/>
        </w:rPr>
      </w:pPr>
      <w:r w:rsidRPr="0040555F">
        <w:rPr>
          <w:sz w:val="24"/>
          <w:szCs w:val="24"/>
        </w:rPr>
        <w:t>cellulose- plant cell wall</w:t>
      </w:r>
    </w:p>
    <w:p w:rsidR="00041BDD" w:rsidRPr="0040555F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Pr="00BA7C54" w:rsidRDefault="00041BDD" w:rsidP="00041BDD">
      <w:pPr>
        <w:numPr>
          <w:ilvl w:val="0"/>
          <w:numId w:val="3"/>
        </w:numPr>
        <w:tabs>
          <w:tab w:val="clear" w:pos="1800"/>
          <w:tab w:val="num" w:pos="2340"/>
        </w:tabs>
        <w:spacing w:after="0" w:line="240" w:lineRule="auto"/>
        <w:ind w:left="1080"/>
        <w:rPr>
          <w:sz w:val="24"/>
          <w:szCs w:val="24"/>
        </w:rPr>
      </w:pPr>
      <w:r w:rsidRPr="00BA7C54">
        <w:rPr>
          <w:sz w:val="24"/>
          <w:szCs w:val="24"/>
          <w:u w:val="single"/>
        </w:rPr>
        <w:t>Lipids</w:t>
      </w:r>
      <w:r w:rsidRPr="00BA7C54">
        <w:rPr>
          <w:sz w:val="24"/>
          <w:szCs w:val="24"/>
        </w:rPr>
        <w:t xml:space="preserve"> – C, H, O (not a 1:2:1 ratio) *P only in phospholipids</w:t>
      </w:r>
    </w:p>
    <w:p w:rsidR="00041BDD" w:rsidRDefault="00041BDD" w:rsidP="00041BDD">
      <w:pPr>
        <w:numPr>
          <w:ilvl w:val="0"/>
          <w:numId w:val="5"/>
        </w:numPr>
        <w:tabs>
          <w:tab w:val="clear" w:pos="2160"/>
          <w:tab w:val="num" w:pos="2700"/>
        </w:tabs>
        <w:spacing w:after="0" w:line="240" w:lineRule="auto"/>
        <w:ind w:left="1800" w:hanging="540"/>
        <w:rPr>
          <w:sz w:val="24"/>
          <w:szCs w:val="24"/>
        </w:rPr>
      </w:pPr>
      <w:r w:rsidRPr="00BA7C54">
        <w:rPr>
          <w:sz w:val="24"/>
          <w:szCs w:val="24"/>
        </w:rPr>
        <w:t>fats, waxes, oils and sterols</w:t>
      </w:r>
    </w:p>
    <w:p w:rsidR="00041BDD" w:rsidRDefault="00041BDD" w:rsidP="00041BDD">
      <w:pPr>
        <w:numPr>
          <w:ilvl w:val="0"/>
          <w:numId w:val="5"/>
        </w:numPr>
        <w:tabs>
          <w:tab w:val="clear" w:pos="2160"/>
          <w:tab w:val="num" w:pos="2700"/>
        </w:tabs>
        <w:spacing w:after="0" w:line="240" w:lineRule="auto"/>
        <w:ind w:left="1800" w:hanging="540"/>
        <w:rPr>
          <w:sz w:val="24"/>
          <w:szCs w:val="24"/>
        </w:rPr>
      </w:pPr>
      <w:r w:rsidRPr="0040555F">
        <w:rPr>
          <w:sz w:val="24"/>
          <w:szCs w:val="24"/>
        </w:rPr>
        <w:t>Saturated fats have single bonds between carbons, unsaturated fats have at least one double bond between carbons (kinky); plants make polyunsaturated; animals make monounsaturated</w:t>
      </w:r>
    </w:p>
    <w:p w:rsidR="00041BDD" w:rsidRDefault="00041BDD" w:rsidP="00041BDD">
      <w:pPr>
        <w:numPr>
          <w:ilvl w:val="0"/>
          <w:numId w:val="5"/>
        </w:numPr>
        <w:tabs>
          <w:tab w:val="clear" w:pos="2160"/>
          <w:tab w:val="num" w:pos="2700"/>
        </w:tabs>
        <w:spacing w:after="0" w:line="240" w:lineRule="auto"/>
        <w:ind w:left="1800" w:hanging="540"/>
        <w:rPr>
          <w:sz w:val="24"/>
          <w:szCs w:val="24"/>
        </w:rPr>
      </w:pPr>
      <w:r w:rsidRPr="0040555F">
        <w:rPr>
          <w:sz w:val="24"/>
          <w:szCs w:val="24"/>
        </w:rPr>
        <w:t>Phospholipids make up cell membranes (double layer) and are amphipathic- hydrophilic and hydrophobic</w:t>
      </w:r>
    </w:p>
    <w:p w:rsidR="00041BDD" w:rsidRDefault="00041BDD" w:rsidP="00041BDD">
      <w:pPr>
        <w:numPr>
          <w:ilvl w:val="0"/>
          <w:numId w:val="5"/>
        </w:numPr>
        <w:tabs>
          <w:tab w:val="clear" w:pos="2160"/>
          <w:tab w:val="num" w:pos="2700"/>
        </w:tabs>
        <w:spacing w:after="0" w:line="240" w:lineRule="auto"/>
        <w:ind w:left="1800" w:hanging="540"/>
        <w:rPr>
          <w:sz w:val="24"/>
          <w:szCs w:val="24"/>
        </w:rPr>
      </w:pPr>
      <w:r>
        <w:rPr>
          <w:sz w:val="24"/>
          <w:szCs w:val="24"/>
        </w:rPr>
        <w:t>U</w:t>
      </w:r>
      <w:r w:rsidRPr="0040555F">
        <w:rPr>
          <w:sz w:val="24"/>
          <w:szCs w:val="24"/>
        </w:rPr>
        <w:t>ses- in all membranes; stored energy, protection, insulation, myelin sheath of nerves</w:t>
      </w:r>
    </w:p>
    <w:p w:rsidR="00041BDD" w:rsidRPr="0040555F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Pr="00BA7C54" w:rsidRDefault="00041BDD" w:rsidP="00041BDD">
      <w:pPr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BA7C54">
        <w:rPr>
          <w:sz w:val="24"/>
          <w:szCs w:val="24"/>
          <w:u w:val="single"/>
        </w:rPr>
        <w:t>Proteins</w:t>
      </w:r>
      <w:r w:rsidRPr="00BA7C54">
        <w:rPr>
          <w:sz w:val="24"/>
          <w:szCs w:val="24"/>
        </w:rPr>
        <w:t>- C, H, O, N (may have other elements in R group)</w:t>
      </w:r>
    </w:p>
    <w:p w:rsidR="00041BDD" w:rsidRDefault="00041BDD" w:rsidP="00041BDD">
      <w:pPr>
        <w:numPr>
          <w:ilvl w:val="0"/>
          <w:numId w:val="6"/>
        </w:numPr>
        <w:spacing w:after="0" w:line="240" w:lineRule="auto"/>
        <w:ind w:left="1800" w:hanging="540"/>
        <w:rPr>
          <w:sz w:val="24"/>
          <w:szCs w:val="24"/>
        </w:rPr>
      </w:pPr>
      <w:r w:rsidRPr="00BA7C54">
        <w:rPr>
          <w:sz w:val="24"/>
          <w:szCs w:val="24"/>
        </w:rPr>
        <w:t>Monomer- amino acids (20 total types), 2=dipeptide, 3 or more= polypeptide</w:t>
      </w:r>
    </w:p>
    <w:p w:rsidR="00041BDD" w:rsidRDefault="00041BDD" w:rsidP="00041BDD">
      <w:pPr>
        <w:numPr>
          <w:ilvl w:val="0"/>
          <w:numId w:val="6"/>
        </w:numPr>
        <w:spacing w:after="0" w:line="240" w:lineRule="auto"/>
        <w:ind w:left="1800" w:hanging="540"/>
        <w:rPr>
          <w:sz w:val="24"/>
          <w:szCs w:val="24"/>
        </w:rPr>
      </w:pPr>
      <w:r w:rsidRPr="0040555F">
        <w:rPr>
          <w:sz w:val="24"/>
          <w:szCs w:val="24"/>
        </w:rPr>
        <w:t>Parts of amino acid= carboxyl group (COOH) on one end, amino group on the other end (NH2), central carbon and variable R group (can be hydrophobic or hydrophilic) which determines chemical properties.</w:t>
      </w:r>
    </w:p>
    <w:p w:rsidR="00041BDD" w:rsidRDefault="00041BDD" w:rsidP="00041BDD">
      <w:pPr>
        <w:numPr>
          <w:ilvl w:val="0"/>
          <w:numId w:val="6"/>
        </w:numPr>
        <w:spacing w:after="0" w:line="240" w:lineRule="auto"/>
        <w:ind w:left="1800" w:hanging="540"/>
        <w:rPr>
          <w:sz w:val="24"/>
          <w:szCs w:val="24"/>
        </w:rPr>
      </w:pPr>
      <w:r w:rsidRPr="0040555F">
        <w:rPr>
          <w:sz w:val="24"/>
          <w:szCs w:val="24"/>
        </w:rPr>
        <w:t>Protein Folding</w:t>
      </w:r>
      <w:proofErr w:type="gramStart"/>
      <w:r w:rsidRPr="0040555F">
        <w:rPr>
          <w:sz w:val="24"/>
          <w:szCs w:val="24"/>
        </w:rPr>
        <w:t>-  shape</w:t>
      </w:r>
      <w:proofErr w:type="gramEnd"/>
      <w:r w:rsidRPr="0040555F">
        <w:rPr>
          <w:sz w:val="24"/>
          <w:szCs w:val="24"/>
        </w:rPr>
        <w:t xml:space="preserve"> determines function; primary= </w:t>
      </w:r>
      <w:proofErr w:type="spellStart"/>
      <w:r w:rsidRPr="0040555F">
        <w:rPr>
          <w:sz w:val="24"/>
          <w:szCs w:val="24"/>
        </w:rPr>
        <w:t>a.a</w:t>
      </w:r>
      <w:proofErr w:type="spellEnd"/>
      <w:r w:rsidRPr="0040555F">
        <w:rPr>
          <w:sz w:val="24"/>
          <w:szCs w:val="24"/>
        </w:rPr>
        <w:t xml:space="preserve">. chain; secondary= beta pleated sheet or alpha helix( hydrogen bonds); tertiary=globular; folds in on itself (disulfide bridges, hydrogen bonds, hydrophobic interactions; ionic bonding); </w:t>
      </w:r>
      <w:proofErr w:type="spellStart"/>
      <w:r w:rsidRPr="0040555F">
        <w:rPr>
          <w:sz w:val="24"/>
          <w:szCs w:val="24"/>
        </w:rPr>
        <w:t>quartenary</w:t>
      </w:r>
      <w:proofErr w:type="spellEnd"/>
      <w:r w:rsidRPr="0040555F">
        <w:rPr>
          <w:sz w:val="24"/>
          <w:szCs w:val="24"/>
        </w:rPr>
        <w:t>= more than one polypeptide.</w:t>
      </w:r>
    </w:p>
    <w:p w:rsidR="00041BDD" w:rsidRPr="0040555F" w:rsidRDefault="00041BDD" w:rsidP="00041BDD">
      <w:pPr>
        <w:numPr>
          <w:ilvl w:val="0"/>
          <w:numId w:val="6"/>
        </w:numPr>
        <w:spacing w:after="0" w:line="240" w:lineRule="auto"/>
        <w:ind w:left="1800" w:hanging="540"/>
        <w:rPr>
          <w:sz w:val="24"/>
          <w:szCs w:val="24"/>
        </w:rPr>
      </w:pPr>
      <w:r w:rsidRPr="0040555F">
        <w:rPr>
          <w:sz w:val="24"/>
          <w:szCs w:val="24"/>
        </w:rPr>
        <w:t>Uses- protein carriers in cell membrane, antibodies, hemoglobin, enzymes, most hormones</w:t>
      </w:r>
    </w:p>
    <w:p w:rsidR="00041BDD" w:rsidRPr="00BA7C54" w:rsidRDefault="00041BDD" w:rsidP="00041BDD">
      <w:pPr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BA7C54">
        <w:rPr>
          <w:sz w:val="24"/>
          <w:szCs w:val="24"/>
          <w:u w:val="single"/>
        </w:rPr>
        <w:lastRenderedPageBreak/>
        <w:t>Nucleic acids</w:t>
      </w:r>
      <w:r>
        <w:rPr>
          <w:sz w:val="24"/>
          <w:szCs w:val="24"/>
        </w:rPr>
        <w:t xml:space="preserve"> – C, H, O, N</w:t>
      </w:r>
    </w:p>
    <w:p w:rsidR="00041BDD" w:rsidRDefault="00041BDD" w:rsidP="00041BDD">
      <w:pPr>
        <w:numPr>
          <w:ilvl w:val="0"/>
          <w:numId w:val="7"/>
        </w:numPr>
        <w:spacing w:after="0" w:line="240" w:lineRule="auto"/>
        <w:ind w:left="1800" w:hanging="540"/>
        <w:rPr>
          <w:sz w:val="24"/>
          <w:szCs w:val="24"/>
        </w:rPr>
      </w:pPr>
      <w:r w:rsidRPr="00BA7C54">
        <w:rPr>
          <w:sz w:val="24"/>
          <w:szCs w:val="24"/>
        </w:rPr>
        <w:t>Monomer= nucleotide, 2 = dinucleotide, 2 or more polynucleotide</w:t>
      </w:r>
    </w:p>
    <w:p w:rsidR="00041BDD" w:rsidRDefault="00041BDD" w:rsidP="00041BDD">
      <w:pPr>
        <w:numPr>
          <w:ilvl w:val="0"/>
          <w:numId w:val="7"/>
        </w:numPr>
        <w:spacing w:after="0" w:line="240" w:lineRule="auto"/>
        <w:ind w:left="1800" w:hanging="540"/>
        <w:rPr>
          <w:sz w:val="24"/>
          <w:szCs w:val="24"/>
        </w:rPr>
      </w:pPr>
      <w:r w:rsidRPr="00FC5A15">
        <w:rPr>
          <w:sz w:val="24"/>
          <w:szCs w:val="24"/>
        </w:rPr>
        <w:t>Nucleotide made up of sugar, phosphate and base</w:t>
      </w:r>
    </w:p>
    <w:p w:rsidR="00041BDD" w:rsidRDefault="00041BDD" w:rsidP="00041BDD">
      <w:pPr>
        <w:numPr>
          <w:ilvl w:val="0"/>
          <w:numId w:val="7"/>
        </w:numPr>
        <w:spacing w:after="0" w:line="240" w:lineRule="auto"/>
        <w:ind w:left="1800" w:hanging="540"/>
        <w:rPr>
          <w:sz w:val="24"/>
          <w:szCs w:val="24"/>
        </w:rPr>
      </w:pPr>
      <w:r w:rsidRPr="00FC5A15">
        <w:rPr>
          <w:sz w:val="24"/>
          <w:szCs w:val="24"/>
        </w:rPr>
        <w:t xml:space="preserve">Used to store genetic information </w:t>
      </w:r>
    </w:p>
    <w:p w:rsidR="00041BDD" w:rsidRDefault="00041BDD" w:rsidP="00041BDD">
      <w:pPr>
        <w:numPr>
          <w:ilvl w:val="0"/>
          <w:numId w:val="7"/>
        </w:numPr>
        <w:spacing w:after="0" w:line="240" w:lineRule="auto"/>
        <w:ind w:left="1800" w:hanging="540"/>
        <w:rPr>
          <w:sz w:val="24"/>
          <w:szCs w:val="24"/>
        </w:rPr>
      </w:pPr>
      <w:r w:rsidRPr="00FC5A15">
        <w:rPr>
          <w:sz w:val="24"/>
          <w:szCs w:val="24"/>
        </w:rPr>
        <w:t>DNA is double stranded, has deoxyribose, A, G, C, T</w:t>
      </w:r>
    </w:p>
    <w:p w:rsidR="00041BDD" w:rsidRDefault="00041BDD" w:rsidP="00041BDD">
      <w:pPr>
        <w:numPr>
          <w:ilvl w:val="0"/>
          <w:numId w:val="7"/>
        </w:numPr>
        <w:spacing w:after="0" w:line="240" w:lineRule="auto"/>
        <w:ind w:left="1800" w:hanging="540"/>
        <w:rPr>
          <w:sz w:val="24"/>
          <w:szCs w:val="24"/>
        </w:rPr>
      </w:pPr>
      <w:r w:rsidRPr="00FC5A15">
        <w:rPr>
          <w:sz w:val="24"/>
          <w:szCs w:val="24"/>
        </w:rPr>
        <w:t>RNA is single stranded, has ribose, A, G, C, U</w:t>
      </w:r>
    </w:p>
    <w:p w:rsidR="00041BDD" w:rsidRDefault="00041BDD" w:rsidP="00041BDD">
      <w:pPr>
        <w:numPr>
          <w:ilvl w:val="0"/>
          <w:numId w:val="7"/>
        </w:numPr>
        <w:spacing w:after="0" w:line="240" w:lineRule="auto"/>
        <w:ind w:left="1800" w:hanging="540"/>
        <w:rPr>
          <w:sz w:val="24"/>
          <w:szCs w:val="24"/>
        </w:rPr>
      </w:pPr>
      <w:r w:rsidRPr="00FC5A15">
        <w:rPr>
          <w:sz w:val="24"/>
          <w:szCs w:val="24"/>
        </w:rPr>
        <w:t xml:space="preserve">mRNA- copies genetic message; </w:t>
      </w:r>
      <w:proofErr w:type="spellStart"/>
      <w:r w:rsidRPr="00FC5A15">
        <w:rPr>
          <w:sz w:val="24"/>
          <w:szCs w:val="24"/>
        </w:rPr>
        <w:t>rRNA</w:t>
      </w:r>
      <w:proofErr w:type="spellEnd"/>
      <w:r w:rsidRPr="00FC5A15">
        <w:rPr>
          <w:sz w:val="24"/>
          <w:szCs w:val="24"/>
        </w:rPr>
        <w:t>- attaches mRNA and makes up ribosomes (most common);</w:t>
      </w:r>
      <w:proofErr w:type="spellStart"/>
      <w:r w:rsidRPr="00FC5A15">
        <w:rPr>
          <w:sz w:val="24"/>
          <w:szCs w:val="24"/>
        </w:rPr>
        <w:t>tRNA</w:t>
      </w:r>
      <w:proofErr w:type="spellEnd"/>
      <w:r w:rsidRPr="00FC5A15">
        <w:rPr>
          <w:sz w:val="24"/>
          <w:szCs w:val="24"/>
        </w:rPr>
        <w:t>- carries amino acids; DNA- carries genetic code</w:t>
      </w: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Pr="00905064" w:rsidRDefault="00041BDD" w:rsidP="00041BD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24"/>
          <w:szCs w:val="24"/>
          <w:u w:val="single"/>
        </w:rPr>
      </w:pPr>
      <w:r w:rsidRPr="00905064">
        <w:rPr>
          <w:sz w:val="24"/>
          <w:szCs w:val="24"/>
          <w:u w:val="single"/>
        </w:rPr>
        <w:t>Enzymes</w:t>
      </w:r>
    </w:p>
    <w:p w:rsidR="00041BDD" w:rsidRDefault="00041BDD" w:rsidP="00041BDD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>Biological catalysts (made of protein) that speed up rate of chemical reactions by lowering activation energy required for reaction to occur</w:t>
      </w:r>
    </w:p>
    <w:p w:rsidR="00041BDD" w:rsidRDefault="00041BDD" w:rsidP="00041BDD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>Enzyme has active site (exposed R groups) where reaction occurs</w:t>
      </w:r>
    </w:p>
    <w:p w:rsidR="00041BDD" w:rsidRDefault="00041BDD" w:rsidP="00041BDD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>Enzymes can break down substance (catabolic reaction) or build up substances (anabolic)</w:t>
      </w:r>
    </w:p>
    <w:p w:rsidR="00041BDD" w:rsidRDefault="00041BDD" w:rsidP="00041BDD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>Enzyme/substrate complex is formed</w:t>
      </w:r>
    </w:p>
    <w:p w:rsidR="00041BDD" w:rsidRDefault="00041BDD" w:rsidP="00041BDD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>Substrate is what enzyme acts on</w:t>
      </w:r>
    </w:p>
    <w:p w:rsidR="00041BDD" w:rsidRDefault="00041BDD" w:rsidP="00041BDD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>Rate is determined by collisions between substrate and enzyme</w:t>
      </w:r>
    </w:p>
    <w:p w:rsidR="00041BDD" w:rsidRDefault="00041BDD" w:rsidP="00041BDD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>Ends in –</w:t>
      </w:r>
      <w:proofErr w:type="spellStart"/>
      <w:r w:rsidRPr="00905064">
        <w:rPr>
          <w:sz w:val="24"/>
          <w:szCs w:val="24"/>
        </w:rPr>
        <w:t>ase</w:t>
      </w:r>
      <w:proofErr w:type="spellEnd"/>
      <w:r w:rsidRPr="00905064">
        <w:rPr>
          <w:sz w:val="24"/>
          <w:szCs w:val="24"/>
        </w:rPr>
        <w:t>, named after substrate often</w:t>
      </w:r>
    </w:p>
    <w:p w:rsidR="00041BDD" w:rsidRDefault="00041BDD" w:rsidP="00041BDD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>Enzyme is specific to substrate; the substrate must be complementary to the surface properties (shape and charge) of the active site (which is made up of R groups with specific chemistry, i.e. hydrophobic).</w:t>
      </w:r>
    </w:p>
    <w:p w:rsidR="00041BDD" w:rsidRPr="00905064" w:rsidRDefault="00041BDD" w:rsidP="00041BDD">
      <w:pPr>
        <w:numPr>
          <w:ilvl w:val="0"/>
          <w:numId w:val="8"/>
        </w:numPr>
        <w:tabs>
          <w:tab w:val="clear" w:pos="180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 xml:space="preserve">Enzyme rate is affected by: </w:t>
      </w:r>
    </w:p>
    <w:p w:rsidR="00041BDD" w:rsidRDefault="00041BDD" w:rsidP="00041BDD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905064">
        <w:rPr>
          <w:b/>
          <w:sz w:val="24"/>
          <w:szCs w:val="24"/>
        </w:rPr>
        <w:t>pH</w:t>
      </w:r>
      <w:r w:rsidRPr="00905064">
        <w:rPr>
          <w:sz w:val="24"/>
          <w:szCs w:val="24"/>
        </w:rPr>
        <w:t xml:space="preserve"> (optimal for each enzyme), </w:t>
      </w:r>
    </w:p>
    <w:p w:rsidR="00041BDD" w:rsidRPr="00905064" w:rsidRDefault="00041BDD" w:rsidP="00041BDD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905064">
        <w:rPr>
          <w:b/>
          <w:sz w:val="24"/>
          <w:szCs w:val="24"/>
        </w:rPr>
        <w:t>temperature</w:t>
      </w:r>
      <w:r w:rsidRPr="00905064">
        <w:rPr>
          <w:sz w:val="24"/>
          <w:szCs w:val="24"/>
        </w:rPr>
        <w:t xml:space="preserve"> (optimal for each enzyme but in general increased temp means increased collisions so rate goes up initially; too much heat can denature enzyme), enzyme concentration (more enzyme faster rate or vice versa)</w:t>
      </w:r>
    </w:p>
    <w:p w:rsidR="00041BDD" w:rsidRPr="00905064" w:rsidRDefault="00041BDD" w:rsidP="00041BD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05064">
        <w:rPr>
          <w:b/>
          <w:sz w:val="24"/>
          <w:szCs w:val="24"/>
        </w:rPr>
        <w:t>substrate concentration</w:t>
      </w:r>
      <w:r w:rsidRPr="00905064">
        <w:rPr>
          <w:sz w:val="24"/>
          <w:szCs w:val="24"/>
        </w:rPr>
        <w:t xml:space="preserve"> (more substrate faster rate; </w:t>
      </w:r>
      <w:proofErr w:type="spellStart"/>
      <w:r w:rsidRPr="00905064">
        <w:rPr>
          <w:sz w:val="24"/>
          <w:szCs w:val="24"/>
        </w:rPr>
        <w:t>v</w:t>
      </w:r>
      <w:r w:rsidRPr="00905064">
        <w:rPr>
          <w:sz w:val="24"/>
          <w:szCs w:val="24"/>
          <w:vertAlign w:val="subscript"/>
        </w:rPr>
        <w:t>max</w:t>
      </w:r>
      <w:proofErr w:type="spellEnd"/>
      <w:r w:rsidRPr="00905064">
        <w:rPr>
          <w:sz w:val="24"/>
          <w:szCs w:val="24"/>
        </w:rPr>
        <w:t xml:space="preserve"> is fastest enzyme can work when saturated)</w:t>
      </w:r>
    </w:p>
    <w:p w:rsidR="00041BDD" w:rsidRDefault="00041BDD" w:rsidP="00041BDD">
      <w:pPr>
        <w:numPr>
          <w:ilvl w:val="0"/>
          <w:numId w:val="8"/>
        </w:numPr>
        <w:tabs>
          <w:tab w:val="clear" w:pos="1800"/>
          <w:tab w:val="num" w:pos="-234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>Inhibition-competitive inhibition (something competes for active site; can be overcome with more substrate)</w:t>
      </w:r>
    </w:p>
    <w:p w:rsidR="00041BDD" w:rsidRDefault="00041BDD" w:rsidP="00041BDD">
      <w:pPr>
        <w:numPr>
          <w:ilvl w:val="0"/>
          <w:numId w:val="8"/>
        </w:numPr>
        <w:tabs>
          <w:tab w:val="clear" w:pos="1800"/>
          <w:tab w:val="num" w:pos="-234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 xml:space="preserve">Non-competitive inhibition- attaches at allosteric site and changes shape of enzyme so it is not functional; </w:t>
      </w:r>
      <w:proofErr w:type="spellStart"/>
      <w:r w:rsidRPr="00905064">
        <w:rPr>
          <w:sz w:val="24"/>
          <w:szCs w:val="24"/>
        </w:rPr>
        <w:t>can not</w:t>
      </w:r>
      <w:proofErr w:type="spellEnd"/>
      <w:r w:rsidRPr="00905064">
        <w:rPr>
          <w:sz w:val="24"/>
          <w:szCs w:val="24"/>
        </w:rPr>
        <w:t xml:space="preserve"> be overcome with more substrate</w:t>
      </w:r>
    </w:p>
    <w:p w:rsidR="00041BDD" w:rsidRPr="00905064" w:rsidRDefault="00041BDD" w:rsidP="00041BDD">
      <w:pPr>
        <w:numPr>
          <w:ilvl w:val="0"/>
          <w:numId w:val="8"/>
        </w:numPr>
        <w:tabs>
          <w:tab w:val="clear" w:pos="1800"/>
          <w:tab w:val="num" w:pos="-2340"/>
          <w:tab w:val="num" w:pos="720"/>
        </w:tabs>
        <w:spacing w:after="0" w:line="240" w:lineRule="auto"/>
        <w:ind w:left="1080"/>
        <w:rPr>
          <w:sz w:val="24"/>
          <w:szCs w:val="24"/>
        </w:rPr>
      </w:pPr>
      <w:r w:rsidRPr="00905064">
        <w:rPr>
          <w:sz w:val="24"/>
          <w:szCs w:val="24"/>
        </w:rPr>
        <w:t>Coenzymes (organic; NAD and vitamin B etc.) and cofactors (inorganic; zinc, magnesium etc.) interact with enzymes to put them into the right structure to do work.</w:t>
      </w: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Pr="00905064" w:rsidRDefault="00041BDD" w:rsidP="00041BDD">
      <w:pPr>
        <w:spacing w:after="0" w:line="240" w:lineRule="auto"/>
        <w:rPr>
          <w:b/>
          <w:i/>
          <w:sz w:val="24"/>
          <w:szCs w:val="24"/>
        </w:rPr>
      </w:pPr>
      <w:r w:rsidRPr="00905064">
        <w:rPr>
          <w:b/>
          <w:i/>
          <w:sz w:val="24"/>
          <w:szCs w:val="24"/>
        </w:rPr>
        <w:t>Vocabulary</w:t>
      </w:r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  <w:sectPr w:rsidR="00041BDD" w:rsidSect="00707E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lastRenderedPageBreak/>
        <w:t>active</w:t>
      </w:r>
      <w:proofErr w:type="gramEnd"/>
      <w:r>
        <w:rPr>
          <w:rFonts w:cs="Cabin-Regular"/>
          <w:sz w:val="24"/>
          <w:szCs w:val="24"/>
        </w:rPr>
        <w:t xml:space="preserve"> site</w:t>
      </w:r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allosteric</w:t>
      </w:r>
      <w:proofErr w:type="gramEnd"/>
      <w:r>
        <w:rPr>
          <w:rFonts w:cs="Cabin-Regular"/>
          <w:sz w:val="24"/>
          <w:szCs w:val="24"/>
        </w:rPr>
        <w:t xml:space="preserve"> site</w:t>
      </w:r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amino</w:t>
      </w:r>
      <w:proofErr w:type="gramEnd"/>
      <w:r w:rsidRPr="00BA7C54">
        <w:rPr>
          <w:rFonts w:cs="Cabin-Regular"/>
          <w:sz w:val="24"/>
          <w:szCs w:val="24"/>
        </w:rPr>
        <w:t xml:space="preserve"> acid</w:t>
      </w:r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amphipathic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anabolic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carbohydrate</w:t>
      </w:r>
      <w:proofErr w:type="gramEnd"/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carbon</w:t>
      </w:r>
      <w:proofErr w:type="gramEnd"/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catabolic</w:t>
      </w:r>
      <w:proofErr w:type="gramEnd"/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catalyst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coenzyme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lastRenderedPageBreak/>
        <w:t>denaturation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disaccharide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hydrogen</w:t>
      </w:r>
      <w:proofErr w:type="gramEnd"/>
      <w:r w:rsidRPr="00BA7C54">
        <w:rPr>
          <w:rFonts w:cs="Cabin-Regular"/>
          <w:sz w:val="24"/>
          <w:szCs w:val="24"/>
        </w:rPr>
        <w:t xml:space="preserve"> bond</w:t>
      </w:r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hydrophilic</w:t>
      </w:r>
      <w:proofErr w:type="gramEnd"/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hydrophobic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ion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lipid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macromolecule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monomer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monosaccharide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lastRenderedPageBreak/>
        <w:t>non-polar</w:t>
      </w:r>
      <w:proofErr w:type="gramEnd"/>
      <w:r w:rsidRPr="00BA7C54">
        <w:rPr>
          <w:rFonts w:cs="Cabin-Regular"/>
          <w:sz w:val="24"/>
          <w:szCs w:val="24"/>
        </w:rPr>
        <w:t xml:space="preserve"> molecule</w:t>
      </w:r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nucleic</w:t>
      </w:r>
      <w:proofErr w:type="gramEnd"/>
      <w:r w:rsidRPr="00BA7C54">
        <w:rPr>
          <w:rFonts w:cs="Cabin-Regular"/>
          <w:sz w:val="24"/>
          <w:szCs w:val="24"/>
        </w:rPr>
        <w:t xml:space="preserve"> acid</w:t>
      </w:r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nucleotide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organic</w:t>
      </w:r>
      <w:proofErr w:type="gramEnd"/>
      <w:r w:rsidRPr="00BA7C54">
        <w:rPr>
          <w:rFonts w:cs="Cabin-Regular"/>
          <w:sz w:val="24"/>
          <w:szCs w:val="24"/>
        </w:rPr>
        <w:t xml:space="preserve"> molecule</w:t>
      </w:r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peptide</w:t>
      </w:r>
      <w:proofErr w:type="gramEnd"/>
      <w:r w:rsidRPr="00BA7C54">
        <w:rPr>
          <w:rFonts w:cs="Cabin-Regular"/>
          <w:sz w:val="24"/>
          <w:szCs w:val="24"/>
        </w:rPr>
        <w:t xml:space="preserve"> bond</w:t>
      </w:r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polar</w:t>
      </w:r>
      <w:proofErr w:type="gramEnd"/>
      <w:r w:rsidRPr="00BA7C54">
        <w:rPr>
          <w:rFonts w:cs="Cabin-Regular"/>
          <w:sz w:val="24"/>
          <w:szCs w:val="24"/>
        </w:rPr>
        <w:t xml:space="preserve"> molecule</w:t>
      </w:r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polymer</w:t>
      </w:r>
      <w:proofErr w:type="gramEnd"/>
    </w:p>
    <w:p w:rsidR="00041BDD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protein</w:t>
      </w:r>
      <w:proofErr w:type="gramEnd"/>
    </w:p>
    <w:p w:rsidR="00041BDD" w:rsidRPr="00BA7C54" w:rsidRDefault="00041BDD" w:rsidP="00041BDD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substrate</w:t>
      </w:r>
      <w:proofErr w:type="gramEnd"/>
    </w:p>
    <w:p w:rsidR="00041BDD" w:rsidRPr="00BA7C54" w:rsidRDefault="00041BDD" w:rsidP="00041BDD">
      <w:pPr>
        <w:rPr>
          <w:rFonts w:cs="Cabin-Regular"/>
          <w:sz w:val="24"/>
          <w:szCs w:val="24"/>
        </w:rPr>
      </w:pPr>
      <w:proofErr w:type="gramStart"/>
      <w:r w:rsidRPr="00BA7C54">
        <w:rPr>
          <w:rFonts w:cs="Cabin-Regular"/>
          <w:sz w:val="24"/>
          <w:szCs w:val="24"/>
        </w:rPr>
        <w:t>water</w:t>
      </w:r>
      <w:proofErr w:type="gramEnd"/>
    </w:p>
    <w:p w:rsidR="00041BDD" w:rsidRDefault="00041BDD" w:rsidP="00041BDD">
      <w:pPr>
        <w:spacing w:after="0" w:line="240" w:lineRule="auto"/>
        <w:rPr>
          <w:sz w:val="24"/>
          <w:szCs w:val="24"/>
        </w:rPr>
        <w:sectPr w:rsidR="00041BDD" w:rsidSect="0090506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41BDD" w:rsidRPr="00C24580" w:rsidRDefault="00041BDD" w:rsidP="00041BDD">
      <w:pPr>
        <w:spacing w:after="0" w:line="240" w:lineRule="auto"/>
        <w:rPr>
          <w:b/>
          <w:i/>
          <w:sz w:val="24"/>
          <w:szCs w:val="24"/>
        </w:rPr>
      </w:pPr>
      <w:r w:rsidRPr="00C24580">
        <w:rPr>
          <w:b/>
          <w:i/>
          <w:sz w:val="24"/>
          <w:szCs w:val="24"/>
        </w:rPr>
        <w:lastRenderedPageBreak/>
        <w:t>Thinking Practice</w:t>
      </w:r>
    </w:p>
    <w:p w:rsidR="00041BDD" w:rsidRPr="00905064" w:rsidRDefault="00041BDD" w:rsidP="00041BD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05064">
        <w:rPr>
          <w:rFonts w:asciiTheme="minorHAnsi" w:hAnsiTheme="minorHAnsi" w:cstheme="minorHAnsi"/>
          <w:sz w:val="24"/>
          <w:szCs w:val="24"/>
        </w:rPr>
        <w:t xml:space="preserve">If the following molecules were to undergo a dehydration synthesis reaction, what molecules would result?   </w:t>
      </w:r>
      <w:r w:rsidRPr="00905064">
        <w:rPr>
          <w:rFonts w:asciiTheme="minorHAnsi" w:hAnsiTheme="minorHAnsi" w:cstheme="minorHAnsi"/>
          <w:b/>
          <w:sz w:val="24"/>
          <w:szCs w:val="24"/>
        </w:rPr>
        <w:t>Circle</w:t>
      </w:r>
      <w:r w:rsidRPr="00905064">
        <w:rPr>
          <w:rFonts w:asciiTheme="minorHAnsi" w:hAnsiTheme="minorHAnsi" w:cstheme="minorHAnsi"/>
          <w:sz w:val="24"/>
          <w:szCs w:val="24"/>
        </w:rPr>
        <w:t xml:space="preserve"> the parts of each amino acid that will interact and </w:t>
      </w:r>
      <w:r w:rsidRPr="00905064">
        <w:rPr>
          <w:rFonts w:asciiTheme="minorHAnsi" w:hAnsiTheme="minorHAnsi" w:cstheme="minorHAnsi"/>
          <w:b/>
          <w:sz w:val="24"/>
          <w:szCs w:val="24"/>
        </w:rPr>
        <w:t>draw</w:t>
      </w:r>
      <w:r w:rsidRPr="00905064">
        <w:rPr>
          <w:rFonts w:asciiTheme="minorHAnsi" w:hAnsiTheme="minorHAnsi" w:cstheme="minorHAnsi"/>
          <w:sz w:val="24"/>
          <w:szCs w:val="24"/>
        </w:rPr>
        <w:t xml:space="preserve"> the resulting molecule.</w:t>
      </w:r>
    </w:p>
    <w:p w:rsidR="00041BDD" w:rsidRDefault="00041BDD" w:rsidP="00041BDD">
      <w:pPr>
        <w:spacing w:after="0" w:line="240" w:lineRule="auto"/>
        <w:jc w:val="center"/>
        <w:rPr>
          <w:sz w:val="24"/>
          <w:szCs w:val="24"/>
        </w:rPr>
      </w:pPr>
      <w:r w:rsidRPr="00FC5A15">
        <w:rPr>
          <w:noProof/>
          <w:sz w:val="24"/>
          <w:szCs w:val="24"/>
        </w:rPr>
        <w:drawing>
          <wp:inline distT="0" distB="0" distL="0" distR="0" wp14:anchorId="1C8F3661" wp14:editId="3D25F2D7">
            <wp:extent cx="4648200" cy="146086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5160" t="62714" r="24359" b="9065"/>
                    <a:stretch/>
                  </pic:blipFill>
                  <pic:spPr bwMode="auto">
                    <a:xfrm>
                      <a:off x="0" y="0"/>
                      <a:ext cx="4653676" cy="1462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Default="00041BDD" w:rsidP="00041BD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05064">
        <w:rPr>
          <w:rFonts w:asciiTheme="minorHAnsi" w:hAnsiTheme="minorHAnsi" w:cstheme="minorHAnsi"/>
          <w:sz w:val="24"/>
          <w:szCs w:val="24"/>
        </w:rPr>
        <w:t>Con</w:t>
      </w:r>
      <w:r>
        <w:rPr>
          <w:rFonts w:asciiTheme="minorHAnsi" w:hAnsiTheme="minorHAnsi" w:cstheme="minorHAnsi"/>
          <w:sz w:val="24"/>
          <w:szCs w:val="24"/>
        </w:rPr>
        <w:t>struct a bar graph that displays the relative amounts of hydrogen, carbon, oxygen, and nitrogen in each of the four types of macromolecules (carbohydrates, lipids, proteins, nucleic acids).</w:t>
      </w:r>
    </w:p>
    <w:p w:rsidR="00041BDD" w:rsidRDefault="00041BDD" w:rsidP="00041BDD">
      <w:pPr>
        <w:rPr>
          <w:rFonts w:cstheme="minorHAnsi"/>
          <w:sz w:val="24"/>
          <w:szCs w:val="24"/>
        </w:rPr>
      </w:pPr>
    </w:p>
    <w:p w:rsidR="00041BDD" w:rsidRDefault="00041BDD" w:rsidP="00041BDD">
      <w:pPr>
        <w:rPr>
          <w:rFonts w:cstheme="minorHAnsi"/>
          <w:sz w:val="24"/>
          <w:szCs w:val="24"/>
        </w:rPr>
      </w:pPr>
    </w:p>
    <w:p w:rsidR="00041BDD" w:rsidRDefault="00041BDD" w:rsidP="00041BDD">
      <w:pPr>
        <w:rPr>
          <w:rFonts w:cstheme="minorHAnsi"/>
          <w:sz w:val="24"/>
          <w:szCs w:val="24"/>
        </w:rPr>
      </w:pPr>
    </w:p>
    <w:p w:rsidR="00041BDD" w:rsidRDefault="00041BDD" w:rsidP="00041BDD">
      <w:pPr>
        <w:rPr>
          <w:rFonts w:cstheme="minorHAnsi"/>
          <w:sz w:val="24"/>
          <w:szCs w:val="24"/>
        </w:rPr>
      </w:pPr>
    </w:p>
    <w:p w:rsidR="00041BDD" w:rsidRPr="00DF78DB" w:rsidRDefault="00041BDD" w:rsidP="00041BDD">
      <w:pPr>
        <w:rPr>
          <w:rFonts w:cstheme="minorHAnsi"/>
          <w:sz w:val="24"/>
          <w:szCs w:val="24"/>
        </w:rPr>
      </w:pPr>
    </w:p>
    <w:p w:rsidR="00041BDD" w:rsidRPr="00DF78DB" w:rsidRDefault="00041BDD" w:rsidP="00041BD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  <w:r w:rsidRPr="00DF78DB">
        <w:rPr>
          <w:rFonts w:ascii="AGaramond-Regular" w:hAnsi="AGaramond-Regular" w:cs="AGaramond-Regular"/>
          <w:sz w:val="24"/>
          <w:szCs w:val="24"/>
        </w:rPr>
        <w:t>Describe the relationship between substrate concentration and reaction rate shown in the graph below and propose an explanation for it.</w:t>
      </w:r>
    </w:p>
    <w:p w:rsidR="00041BDD" w:rsidRPr="00DF78DB" w:rsidRDefault="00041BDD" w:rsidP="00041BDD">
      <w:pPr>
        <w:pStyle w:val="ListParagraph"/>
        <w:autoSpaceDE w:val="0"/>
        <w:autoSpaceDN w:val="0"/>
        <w:adjustRightInd w:val="0"/>
        <w:ind w:left="360"/>
        <w:rPr>
          <w:rFonts w:ascii="AGaramond-Regular" w:hAnsi="AGaramond-Regular" w:cs="AGaramond-Regular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52B898" wp14:editId="1B8093E3">
            <wp:extent cx="3286125" cy="25766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9007" t="22805" r="28686" b="18187"/>
                    <a:stretch/>
                  </pic:blipFill>
                  <pic:spPr bwMode="auto">
                    <a:xfrm>
                      <a:off x="0" y="0"/>
                      <a:ext cx="3286125" cy="2576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BDD" w:rsidRPr="00434794" w:rsidRDefault="00041BDD" w:rsidP="00041BD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4794">
        <w:rPr>
          <w:rFonts w:asciiTheme="minorHAnsi" w:hAnsiTheme="minorHAnsi" w:cstheme="minorHAnsi"/>
          <w:sz w:val="24"/>
          <w:szCs w:val="24"/>
        </w:rPr>
        <w:t xml:space="preserve">DNA polymerase from </w:t>
      </w:r>
      <w:r w:rsidRPr="00434794">
        <w:rPr>
          <w:rFonts w:asciiTheme="minorHAnsi" w:hAnsiTheme="minorHAnsi" w:cstheme="minorHAnsi"/>
          <w:i/>
          <w:iCs/>
          <w:sz w:val="24"/>
          <w:szCs w:val="24"/>
        </w:rPr>
        <w:t xml:space="preserve">T. </w:t>
      </w:r>
      <w:proofErr w:type="spellStart"/>
      <w:r w:rsidRPr="00434794">
        <w:rPr>
          <w:rFonts w:asciiTheme="minorHAnsi" w:hAnsiTheme="minorHAnsi" w:cstheme="minorHAnsi"/>
          <w:i/>
          <w:iCs/>
          <w:sz w:val="24"/>
          <w:szCs w:val="24"/>
        </w:rPr>
        <w:t>aquaticus</w:t>
      </w:r>
      <w:proofErr w:type="spellEnd"/>
      <w:r w:rsidRPr="00434794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434794">
        <w:rPr>
          <w:rFonts w:asciiTheme="minorHAnsi" w:hAnsiTheme="minorHAnsi" w:cstheme="minorHAnsi"/>
          <w:i/>
          <w:iCs/>
          <w:sz w:val="24"/>
          <w:szCs w:val="24"/>
        </w:rPr>
        <w:t>Taq</w:t>
      </w:r>
      <w:proofErr w:type="spellEnd"/>
      <w:r w:rsidRPr="00434794">
        <w:rPr>
          <w:rFonts w:asciiTheme="minorHAnsi" w:hAnsiTheme="minorHAnsi" w:cstheme="minorHAnsi"/>
          <w:i/>
          <w:iCs/>
          <w:sz w:val="24"/>
          <w:szCs w:val="24"/>
        </w:rPr>
        <w:t xml:space="preserve">) </w:t>
      </w:r>
      <w:r w:rsidRPr="00434794">
        <w:rPr>
          <w:rFonts w:asciiTheme="minorHAnsi" w:hAnsiTheme="minorHAnsi" w:cstheme="minorHAnsi"/>
          <w:sz w:val="24"/>
          <w:szCs w:val="24"/>
        </w:rPr>
        <w:t xml:space="preserve">is used in PCR (polymerase chain reaction). PCR is a technique where millions of copies of DNA can be made from one original copy. In this method, the target DNA molecule is subjected to temperatures over 95 °C to make the double-stranded DNA separate. The temperature is then lowered slightly to allow primers to anneal before the </w:t>
      </w:r>
      <w:proofErr w:type="spellStart"/>
      <w:r w:rsidRPr="00434794">
        <w:rPr>
          <w:rFonts w:asciiTheme="minorHAnsi" w:hAnsiTheme="minorHAnsi" w:cstheme="minorHAnsi"/>
          <w:i/>
          <w:iCs/>
          <w:sz w:val="24"/>
          <w:szCs w:val="24"/>
        </w:rPr>
        <w:t>Taq</w:t>
      </w:r>
      <w:proofErr w:type="spellEnd"/>
      <w:r w:rsidRPr="0043479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34794">
        <w:rPr>
          <w:rFonts w:asciiTheme="minorHAnsi" w:hAnsiTheme="minorHAnsi" w:cstheme="minorHAnsi"/>
          <w:sz w:val="24"/>
          <w:szCs w:val="24"/>
        </w:rPr>
        <w:t>polymerase catalyzes the reactions to incorporate new nucleotides into the complementary strands. The cycle is then repeated over and over until there are millions of copies of the target DNA.</w:t>
      </w:r>
    </w:p>
    <w:p w:rsidR="00041BDD" w:rsidRPr="00434794" w:rsidRDefault="00041BDD" w:rsidP="00041BD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4794">
        <w:rPr>
          <w:rFonts w:asciiTheme="minorHAnsi" w:hAnsiTheme="minorHAnsi" w:cstheme="minorHAnsi"/>
          <w:sz w:val="24"/>
          <w:szCs w:val="24"/>
        </w:rPr>
        <w:t xml:space="preserve">Predict why this bacterial polymerase is used instead of a human polymerase. </w:t>
      </w:r>
    </w:p>
    <w:p w:rsidR="00041BDD" w:rsidRPr="00434794" w:rsidRDefault="00041BDD" w:rsidP="00041BDD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</w:p>
    <w:p w:rsidR="00041BDD" w:rsidRPr="00434794" w:rsidRDefault="00041BDD" w:rsidP="00041BDD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</w:p>
    <w:p w:rsidR="00041BDD" w:rsidRPr="00434794" w:rsidRDefault="00041BDD" w:rsidP="00041BDD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</w:p>
    <w:p w:rsidR="00041BDD" w:rsidRPr="00434794" w:rsidRDefault="00041BDD" w:rsidP="00041BDD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</w:p>
    <w:p w:rsidR="00041BDD" w:rsidRPr="00434794" w:rsidRDefault="00041BDD" w:rsidP="00041BD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4794">
        <w:rPr>
          <w:rFonts w:asciiTheme="minorHAnsi" w:hAnsiTheme="minorHAnsi" w:cstheme="minorHAnsi"/>
          <w:sz w:val="24"/>
          <w:szCs w:val="24"/>
        </w:rPr>
        <w:t>What would happen if you used a human polymerase in a series of PCR reactions?</w:t>
      </w:r>
    </w:p>
    <w:p w:rsidR="00041BDD" w:rsidRDefault="00041BDD" w:rsidP="00041BDD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</w:p>
    <w:p w:rsidR="00041BDD" w:rsidRDefault="00041BDD" w:rsidP="00041BDD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</w:p>
    <w:p w:rsidR="00041BDD" w:rsidRDefault="00041BDD" w:rsidP="00041BDD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</w:p>
    <w:p w:rsidR="00041BDD" w:rsidRPr="00DF78DB" w:rsidRDefault="00041BDD" w:rsidP="00041BDD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</w:p>
    <w:p w:rsidR="00041BDD" w:rsidRPr="00FC5A15" w:rsidRDefault="00041BDD" w:rsidP="00041BDD">
      <w:pPr>
        <w:spacing w:after="0" w:line="240" w:lineRule="auto"/>
        <w:rPr>
          <w:sz w:val="24"/>
          <w:szCs w:val="24"/>
        </w:rPr>
      </w:pPr>
      <w:r w:rsidRPr="00FC5A1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FD6FD" wp14:editId="4B07947B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3337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DD" w:rsidRPr="00FC5A15" w:rsidRDefault="00041BDD" w:rsidP="00041B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C5A1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" stroked="f">
                <v:textbox>
                  <w:txbxContent>
                    <w:p w:rsidR="00041BDD" w:rsidRPr="00FC5A15" w:rsidRDefault="00041BDD" w:rsidP="00041B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FC5A1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C5A15">
        <w:rPr>
          <w:noProof/>
          <w:sz w:val="24"/>
          <w:szCs w:val="24"/>
        </w:rPr>
        <w:drawing>
          <wp:inline distT="0" distB="0" distL="0" distR="0" wp14:anchorId="7CD81429" wp14:editId="088A752A">
            <wp:extent cx="6829425" cy="4829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1571" t="17104" r="27404" b="31293"/>
                    <a:stretch/>
                  </pic:blipFill>
                  <pic:spPr bwMode="auto">
                    <a:xfrm>
                      <a:off x="0" y="0"/>
                      <a:ext cx="6829425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BDD" w:rsidRPr="00FC5A15" w:rsidRDefault="00041BDD" w:rsidP="00041BDD">
      <w:pPr>
        <w:spacing w:after="0" w:line="240" w:lineRule="auto"/>
        <w:rPr>
          <w:sz w:val="24"/>
          <w:szCs w:val="24"/>
        </w:rPr>
      </w:pPr>
    </w:p>
    <w:p w:rsidR="00041BDD" w:rsidRDefault="00041BDD" w:rsidP="00041BDD">
      <w:pPr>
        <w:spacing w:after="0" w:line="240" w:lineRule="auto"/>
        <w:rPr>
          <w:b/>
          <w:sz w:val="24"/>
          <w:szCs w:val="24"/>
        </w:rPr>
      </w:pPr>
    </w:p>
    <w:p w:rsidR="00041BDD" w:rsidRDefault="00041BDD" w:rsidP="00041B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Biochemistry – Short Free Response (4 points)</w:t>
      </w:r>
    </w:p>
    <w:p w:rsidR="00041BDD" w:rsidRDefault="00041BDD" w:rsidP="00041BDD">
      <w:pPr>
        <w:spacing w:after="0" w:line="240" w:lineRule="auto"/>
        <w:rPr>
          <w:sz w:val="24"/>
          <w:szCs w:val="24"/>
        </w:rPr>
      </w:pPr>
      <w:r w:rsidRPr="00FA29BD">
        <w:rPr>
          <w:sz w:val="24"/>
          <w:szCs w:val="24"/>
        </w:rPr>
        <w:t xml:space="preserve">Water is </w:t>
      </w:r>
      <w:proofErr w:type="spellStart"/>
      <w:r w:rsidRPr="00FA29BD">
        <w:rPr>
          <w:sz w:val="24"/>
          <w:szCs w:val="24"/>
        </w:rPr>
        <w:t>importan</w:t>
      </w:r>
      <w:proofErr w:type="spellEnd"/>
      <w:r>
        <w:rPr>
          <w:sz w:val="24"/>
          <w:szCs w:val="24"/>
        </w:rPr>
        <w:t xml:space="preserve"> </w:t>
      </w:r>
      <w:r w:rsidRPr="00FA29BD">
        <w:rPr>
          <w:sz w:val="24"/>
          <w:szCs w:val="24"/>
        </w:rPr>
        <w:t xml:space="preserve">t for all living organisms. The functions of water are directly related to its </w:t>
      </w:r>
      <w:r>
        <w:rPr>
          <w:sz w:val="24"/>
          <w:szCs w:val="24"/>
        </w:rPr>
        <w:t xml:space="preserve">physical </w:t>
      </w:r>
      <w:r w:rsidRPr="00FA29BD">
        <w:rPr>
          <w:sz w:val="24"/>
          <w:szCs w:val="24"/>
        </w:rPr>
        <w:t>properties.</w:t>
      </w:r>
      <w:r>
        <w:rPr>
          <w:sz w:val="24"/>
          <w:szCs w:val="24"/>
        </w:rPr>
        <w:t xml:space="preserve"> </w:t>
      </w:r>
      <w:r w:rsidRPr="00FA29BD">
        <w:rPr>
          <w:sz w:val="24"/>
          <w:szCs w:val="24"/>
        </w:rPr>
        <w:t>Describe how the properties of water contribute to TWO of the following</w:t>
      </w:r>
      <w:r>
        <w:rPr>
          <w:sz w:val="24"/>
          <w:szCs w:val="24"/>
        </w:rPr>
        <w:t>:</w:t>
      </w:r>
    </w:p>
    <w:p w:rsidR="00041BDD" w:rsidRDefault="00041BDD" w:rsidP="00041BD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A29BD">
        <w:rPr>
          <w:sz w:val="24"/>
          <w:szCs w:val="24"/>
        </w:rPr>
        <w:t>Transpiration</w:t>
      </w:r>
    </w:p>
    <w:p w:rsidR="00041BDD" w:rsidRDefault="00041BDD" w:rsidP="00041BD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A29BD">
        <w:rPr>
          <w:sz w:val="24"/>
          <w:szCs w:val="24"/>
        </w:rPr>
        <w:t>thermoregulation in endotherms</w:t>
      </w:r>
    </w:p>
    <w:p w:rsidR="00041BDD" w:rsidRDefault="00041BDD" w:rsidP="00041BD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A29BD">
        <w:rPr>
          <w:sz w:val="24"/>
          <w:szCs w:val="24"/>
        </w:rPr>
        <w:t>plasma membrane structure</w:t>
      </w:r>
    </w:p>
    <w:p w:rsidR="00041BDD" w:rsidRDefault="00041BDD" w:rsidP="00041BDD">
      <w:pPr>
        <w:rPr>
          <w:sz w:val="24"/>
          <w:szCs w:val="24"/>
        </w:rPr>
      </w:pP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Pr="0051228C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Pr="0051228C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Pr="0051228C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Pr="0051228C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Pr="0051228C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41BDD" w:rsidRDefault="00041BDD" w:rsidP="00041B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E7DC2" w:rsidRDefault="00041BDD" w:rsidP="00041BDD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2E7DC2" w:rsidSect="00041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32B1">
      <w:pPr>
        <w:spacing w:after="0" w:line="240" w:lineRule="auto"/>
      </w:pPr>
      <w:r>
        <w:separator/>
      </w:r>
    </w:p>
  </w:endnote>
  <w:endnote w:type="continuationSeparator" w:id="0">
    <w:p w:rsidR="00000000" w:rsidRDefault="00D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DD3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DD3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DD3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32B1">
      <w:pPr>
        <w:spacing w:after="0" w:line="240" w:lineRule="auto"/>
      </w:pPr>
      <w:r>
        <w:separator/>
      </w:r>
    </w:p>
  </w:footnote>
  <w:footnote w:type="continuationSeparator" w:id="0">
    <w:p w:rsidR="00000000" w:rsidRDefault="00D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DD3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772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3233" w:rsidRDefault="00041BDD" w:rsidP="00434794">
        <w:pPr>
          <w:pStyle w:val="Header"/>
          <w:jc w:val="right"/>
          <w:rPr>
            <w:noProof/>
          </w:rPr>
        </w:pP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2B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AP Biology: 2013 Exam Review</w:t>
        </w:r>
      </w:p>
    </w:sdtContent>
  </w:sdt>
  <w:p w:rsidR="00903233" w:rsidRDefault="00DD32B1" w:rsidP="0040555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DD3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7EE"/>
    <w:multiLevelType w:val="singleLevel"/>
    <w:tmpl w:val="3B3CF014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0B5149D9"/>
    <w:multiLevelType w:val="hybridMultilevel"/>
    <w:tmpl w:val="AD22A6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93AFE"/>
    <w:multiLevelType w:val="hybridMultilevel"/>
    <w:tmpl w:val="9FDA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F8A"/>
    <w:multiLevelType w:val="singleLevel"/>
    <w:tmpl w:val="2894354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36D3677"/>
    <w:multiLevelType w:val="hybridMultilevel"/>
    <w:tmpl w:val="5C023A6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24E1F8E"/>
    <w:multiLevelType w:val="singleLevel"/>
    <w:tmpl w:val="6F1023B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3AB26DD3"/>
    <w:multiLevelType w:val="singleLevel"/>
    <w:tmpl w:val="0278F30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FC94809"/>
    <w:multiLevelType w:val="hybridMultilevel"/>
    <w:tmpl w:val="87F2D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2777D5"/>
    <w:multiLevelType w:val="singleLevel"/>
    <w:tmpl w:val="F4E811A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>
    <w:nsid w:val="574F415C"/>
    <w:multiLevelType w:val="hybridMultilevel"/>
    <w:tmpl w:val="5B8A1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1FC3B9A"/>
    <w:multiLevelType w:val="singleLevel"/>
    <w:tmpl w:val="9F84FDF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6C6489B"/>
    <w:multiLevelType w:val="singleLevel"/>
    <w:tmpl w:val="3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DA08A5"/>
    <w:multiLevelType w:val="singleLevel"/>
    <w:tmpl w:val="A580C2C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D"/>
    <w:rsid w:val="00041BDD"/>
    <w:rsid w:val="002E7DC2"/>
    <w:rsid w:val="00D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DD"/>
  </w:style>
  <w:style w:type="paragraph" w:styleId="Footer">
    <w:name w:val="footer"/>
    <w:basedOn w:val="Normal"/>
    <w:link w:val="FooterChar"/>
    <w:uiPriority w:val="99"/>
    <w:unhideWhenUsed/>
    <w:rsid w:val="0004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DD"/>
  </w:style>
  <w:style w:type="paragraph" w:styleId="BalloonText">
    <w:name w:val="Balloon Text"/>
    <w:basedOn w:val="Normal"/>
    <w:link w:val="BalloonTextChar"/>
    <w:uiPriority w:val="99"/>
    <w:semiHidden/>
    <w:unhideWhenUsed/>
    <w:rsid w:val="0004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DD"/>
  </w:style>
  <w:style w:type="paragraph" w:styleId="Footer">
    <w:name w:val="footer"/>
    <w:basedOn w:val="Normal"/>
    <w:link w:val="FooterChar"/>
    <w:uiPriority w:val="99"/>
    <w:unhideWhenUsed/>
    <w:rsid w:val="0004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DD"/>
  </w:style>
  <w:style w:type="paragraph" w:styleId="BalloonText">
    <w:name w:val="Balloon Text"/>
    <w:basedOn w:val="Normal"/>
    <w:link w:val="BalloonTextChar"/>
    <w:uiPriority w:val="99"/>
    <w:semiHidden/>
    <w:unhideWhenUsed/>
    <w:rsid w:val="0004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Sutton</dc:creator>
  <cp:lastModifiedBy>Stanley, Richard</cp:lastModifiedBy>
  <cp:revision>2</cp:revision>
  <dcterms:created xsi:type="dcterms:W3CDTF">2015-04-13T17:58:00Z</dcterms:created>
  <dcterms:modified xsi:type="dcterms:W3CDTF">2015-04-13T17:58:00Z</dcterms:modified>
</cp:coreProperties>
</file>